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96E" w:rsidRPr="00223B8F" w:rsidRDefault="001217CF" w:rsidP="0019096E">
      <w:pPr>
        <w:rPr>
          <w:rFonts w:ascii="Arial" w:hAnsi="Arial" w:cs="Arial"/>
          <w:color w:val="000000"/>
        </w:rPr>
      </w:pPr>
      <w:bookmarkStart w:id="0" w:name="_GoBack"/>
      <w:bookmarkEnd w:id="0"/>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-459105</wp:posOffset>
            </wp:positionV>
            <wp:extent cx="5937250" cy="1733550"/>
            <wp:effectExtent l="19050" t="0" r="6350" b="0"/>
            <wp:wrapSquare wrapText="bothSides"/>
            <wp:docPr id="15" name="Picture 15"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er_logo"/>
                    <pic:cNvPicPr>
                      <a:picLocks noChangeAspect="1" noChangeArrowheads="1"/>
                    </pic:cNvPicPr>
                  </pic:nvPicPr>
                  <pic:blipFill>
                    <a:blip r:embed="rId10" cstate="print"/>
                    <a:srcRect/>
                    <a:stretch>
                      <a:fillRect/>
                    </a:stretch>
                  </pic:blipFill>
                  <pic:spPr bwMode="auto">
                    <a:xfrm>
                      <a:off x="0" y="0"/>
                      <a:ext cx="5937250" cy="1733550"/>
                    </a:xfrm>
                    <a:prstGeom prst="rect">
                      <a:avLst/>
                    </a:prstGeom>
                    <a:noFill/>
                    <a:ln w="9525">
                      <a:noFill/>
                      <a:miter lim="800000"/>
                      <a:headEnd/>
                      <a:tailEnd/>
                    </a:ln>
                  </pic:spPr>
                </pic:pic>
              </a:graphicData>
            </a:graphic>
          </wp:anchor>
        </w:drawing>
      </w:r>
    </w:p>
    <w:p w:rsidR="0019096E" w:rsidRPr="00223B8F" w:rsidRDefault="00CD369D" w:rsidP="0019096E">
      <w:pPr>
        <w:jc w:val="center"/>
        <w:rPr>
          <w:rFonts w:ascii="Arial" w:hAnsi="Arial" w:cs="Arial"/>
          <w:color w:val="000000"/>
        </w:rPr>
      </w:pPr>
      <w:r>
        <w:rPr>
          <w:noProof/>
          <w:sz w:val="28"/>
          <w:szCs w:val="28"/>
        </w:rPr>
        <w:drawing>
          <wp:inline distT="0" distB="0" distL="0" distR="0">
            <wp:extent cx="1952625" cy="800100"/>
            <wp:effectExtent l="19050" t="0" r="9525" b="0"/>
            <wp:docPr id="2" name="Picture 1" descr="M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_logo"/>
                    <pic:cNvPicPr>
                      <a:picLocks noChangeAspect="1" noChangeArrowheads="1"/>
                    </pic:cNvPicPr>
                  </pic:nvPicPr>
                  <pic:blipFill>
                    <a:blip r:embed="rId11" cstate="print"/>
                    <a:srcRect/>
                    <a:stretch>
                      <a:fillRect/>
                    </a:stretch>
                  </pic:blipFill>
                  <pic:spPr bwMode="auto">
                    <a:xfrm>
                      <a:off x="0" y="0"/>
                      <a:ext cx="1952625" cy="800100"/>
                    </a:xfrm>
                    <a:prstGeom prst="rect">
                      <a:avLst/>
                    </a:prstGeom>
                    <a:noFill/>
                    <a:ln w="9525">
                      <a:noFill/>
                      <a:miter lim="800000"/>
                      <a:headEnd/>
                      <a:tailEnd/>
                    </a:ln>
                  </pic:spPr>
                </pic:pic>
              </a:graphicData>
            </a:graphic>
          </wp:inline>
        </w:drawing>
      </w:r>
    </w:p>
    <w:p w:rsidR="0019096E" w:rsidRDefault="00CD369D" w:rsidP="0019096E">
      <w:pPr>
        <w:jc w:val="center"/>
        <w:rPr>
          <w:rFonts w:ascii="Arial" w:hAnsi="Arial" w:cs="Arial"/>
          <w:b/>
          <w:color w:val="000000"/>
          <w:sz w:val="28"/>
          <w:szCs w:val="28"/>
        </w:rPr>
      </w:pPr>
      <w:r>
        <w:rPr>
          <w:rFonts w:ascii="Arial" w:hAnsi="Arial" w:cs="Arial"/>
          <w:b/>
          <w:color w:val="000000"/>
          <w:sz w:val="28"/>
          <w:szCs w:val="28"/>
        </w:rPr>
        <w:t>COURSE SYLLABUS</w:t>
      </w:r>
    </w:p>
    <w:p w:rsidR="0019096E" w:rsidRDefault="0019096E" w:rsidP="00FB07B1">
      <w:pPr>
        <w:pStyle w:val="Heading1"/>
        <w:numPr>
          <w:ilvl w:val="0"/>
          <w:numId w:val="0"/>
        </w:numPr>
        <w:tabs>
          <w:tab w:val="num" w:pos="540"/>
        </w:tabs>
        <w:ind w:left="180" w:hanging="180"/>
        <w:rPr>
          <w:rFonts w:ascii="Arial" w:hAnsi="Arial" w:cs="Arial"/>
          <w:color w:val="000000"/>
          <w:sz w:val="24"/>
          <w:szCs w:val="24"/>
        </w:rPr>
      </w:pPr>
    </w:p>
    <w:p w:rsidR="00115908" w:rsidRPr="00227501" w:rsidRDefault="007F5445" w:rsidP="00227501">
      <w:pPr>
        <w:pStyle w:val="Heading1"/>
        <w:numPr>
          <w:ilvl w:val="0"/>
          <w:numId w:val="0"/>
        </w:numPr>
        <w:tabs>
          <w:tab w:val="num" w:pos="540"/>
        </w:tabs>
        <w:ind w:left="180" w:hanging="180"/>
        <w:rPr>
          <w:rFonts w:ascii="Arial" w:hAnsi="Arial" w:cs="Arial"/>
          <w:color w:val="000000"/>
          <w:sz w:val="24"/>
          <w:szCs w:val="24"/>
        </w:rPr>
      </w:pPr>
      <w:r>
        <w:rPr>
          <w:rFonts w:ascii="Arial" w:hAnsi="Arial" w:cs="Arial"/>
          <w:color w:val="000000"/>
          <w:sz w:val="24"/>
          <w:szCs w:val="24"/>
        </w:rPr>
        <w:t xml:space="preserve">COURSE TITLE:  </w:t>
      </w:r>
      <w:r w:rsidR="00D341B3">
        <w:rPr>
          <w:rFonts w:ascii="Arial" w:hAnsi="Arial" w:cs="Arial"/>
          <w:color w:val="000000"/>
          <w:sz w:val="24"/>
          <w:szCs w:val="24"/>
        </w:rPr>
        <w:t>ETC 101</w:t>
      </w:r>
      <w:r w:rsidR="0012046D">
        <w:rPr>
          <w:rFonts w:ascii="Arial" w:hAnsi="Arial" w:cs="Arial"/>
          <w:color w:val="000000"/>
          <w:sz w:val="24"/>
          <w:szCs w:val="24"/>
        </w:rPr>
        <w:t xml:space="preserve"> </w:t>
      </w:r>
      <w:r w:rsidR="00D341B3" w:rsidRPr="00D341B3">
        <w:rPr>
          <w:rFonts w:ascii="Arial" w:hAnsi="Arial" w:cs="Arial"/>
          <w:color w:val="000000"/>
          <w:sz w:val="24"/>
          <w:szCs w:val="24"/>
        </w:rPr>
        <w:t>Fundamentals of DC</w:t>
      </w:r>
      <w:r w:rsidR="00227501">
        <w:rPr>
          <w:rFonts w:ascii="Arial" w:hAnsi="Arial" w:cs="Arial"/>
          <w:color w:val="000000"/>
          <w:sz w:val="24"/>
          <w:szCs w:val="24"/>
        </w:rPr>
        <w:t xml:space="preserve"> </w:t>
      </w:r>
      <w:r>
        <w:rPr>
          <w:rFonts w:ascii="Arial" w:hAnsi="Arial" w:cs="Arial"/>
          <w:b w:val="0"/>
          <w:color w:val="000000"/>
          <w:sz w:val="24"/>
          <w:szCs w:val="24"/>
        </w:rPr>
        <w:t>(</w:t>
      </w:r>
      <w:r w:rsidR="00224992" w:rsidRPr="007F5445">
        <w:rPr>
          <w:rFonts w:ascii="Arial" w:hAnsi="Arial" w:cs="Arial"/>
          <w:b w:val="0"/>
          <w:color w:val="000000"/>
          <w:sz w:val="24"/>
          <w:szCs w:val="24"/>
        </w:rPr>
        <w:t>Blackboard Supported Course)</w:t>
      </w:r>
    </w:p>
    <w:p w:rsidR="00115908" w:rsidRPr="000D30B8" w:rsidRDefault="00115908" w:rsidP="00115908">
      <w:pPr>
        <w:rPr>
          <w:rFonts w:ascii="Arial" w:hAnsi="Arial" w:cs="Arial"/>
          <w:color w:val="000000"/>
          <w:sz w:val="16"/>
          <w:szCs w:val="16"/>
        </w:rPr>
      </w:pPr>
    </w:p>
    <w:p w:rsidR="00115908" w:rsidRPr="00223B8F" w:rsidRDefault="00115908" w:rsidP="00FB07B1">
      <w:pPr>
        <w:pStyle w:val="Heading1"/>
        <w:numPr>
          <w:ilvl w:val="0"/>
          <w:numId w:val="0"/>
        </w:numPr>
        <w:tabs>
          <w:tab w:val="num" w:pos="540"/>
        </w:tabs>
        <w:ind w:left="180" w:hanging="180"/>
        <w:rPr>
          <w:rFonts w:ascii="Arial" w:hAnsi="Arial" w:cs="Arial"/>
          <w:color w:val="000000"/>
          <w:sz w:val="24"/>
          <w:szCs w:val="24"/>
        </w:rPr>
      </w:pPr>
      <w:r w:rsidRPr="00223B8F">
        <w:rPr>
          <w:rFonts w:ascii="Arial" w:hAnsi="Arial" w:cs="Arial"/>
          <w:color w:val="000000"/>
          <w:sz w:val="24"/>
          <w:szCs w:val="24"/>
        </w:rPr>
        <w:t xml:space="preserve">COURSE HOURS: </w:t>
      </w:r>
      <w:r w:rsidR="00457527">
        <w:rPr>
          <w:rFonts w:ascii="Arial" w:hAnsi="Arial" w:cs="Arial"/>
          <w:color w:val="000000"/>
          <w:sz w:val="24"/>
          <w:szCs w:val="24"/>
        </w:rPr>
        <w:t>3</w:t>
      </w:r>
      <w:r w:rsidRPr="00223B8F">
        <w:rPr>
          <w:rFonts w:ascii="Arial" w:hAnsi="Arial" w:cs="Arial"/>
          <w:color w:val="000000"/>
          <w:sz w:val="24"/>
          <w:szCs w:val="24"/>
        </w:rPr>
        <w:t xml:space="preserve"> Credit Hours </w:t>
      </w:r>
    </w:p>
    <w:p w:rsidR="00115908" w:rsidRPr="000D30B8" w:rsidRDefault="00115908" w:rsidP="00115908">
      <w:pPr>
        <w:pStyle w:val="Heading1"/>
        <w:numPr>
          <w:ilvl w:val="0"/>
          <w:numId w:val="0"/>
        </w:numPr>
        <w:rPr>
          <w:rFonts w:ascii="Arial" w:hAnsi="Arial" w:cs="Arial"/>
          <w:color w:val="000000"/>
          <w:sz w:val="16"/>
          <w:szCs w:val="16"/>
        </w:rPr>
      </w:pPr>
    </w:p>
    <w:p w:rsidR="00115908" w:rsidRPr="00223B8F" w:rsidRDefault="00115908" w:rsidP="00FB07B1">
      <w:pPr>
        <w:tabs>
          <w:tab w:val="num" w:pos="540"/>
          <w:tab w:val="left" w:pos="1080"/>
        </w:tabs>
        <w:rPr>
          <w:rFonts w:ascii="Arial" w:hAnsi="Arial" w:cs="Arial"/>
          <w:b/>
          <w:color w:val="000000"/>
        </w:rPr>
      </w:pPr>
      <w:r w:rsidRPr="00223B8F">
        <w:rPr>
          <w:rFonts w:ascii="Arial" w:hAnsi="Arial" w:cs="Arial"/>
          <w:b/>
          <w:color w:val="000000"/>
        </w:rPr>
        <w:t xml:space="preserve">CLASS MEETING DATES/TIMES/LOCATION: </w:t>
      </w:r>
    </w:p>
    <w:p w:rsidR="00F42E26" w:rsidRDefault="0024572B" w:rsidP="00457527">
      <w:pPr>
        <w:tabs>
          <w:tab w:val="left" w:pos="1080"/>
        </w:tabs>
        <w:ind w:left="720" w:hanging="180"/>
        <w:rPr>
          <w:rFonts w:ascii="Arial" w:hAnsi="Arial" w:cs="Arial"/>
          <w:color w:val="000000"/>
        </w:rPr>
      </w:pPr>
      <w:r>
        <w:rPr>
          <w:rFonts w:ascii="Arial" w:hAnsi="Arial" w:cs="Arial"/>
          <w:color w:val="000000"/>
        </w:rPr>
        <w:t>May 25</w:t>
      </w:r>
      <w:r w:rsidR="00DE71BA">
        <w:rPr>
          <w:rFonts w:ascii="Arial" w:hAnsi="Arial" w:cs="Arial"/>
          <w:color w:val="000000"/>
        </w:rPr>
        <w:t xml:space="preserve"> </w:t>
      </w:r>
      <w:r>
        <w:rPr>
          <w:rFonts w:ascii="Arial" w:hAnsi="Arial" w:cs="Arial"/>
          <w:color w:val="000000"/>
        </w:rPr>
        <w:t>–</w:t>
      </w:r>
      <w:r w:rsidR="00DE71BA">
        <w:rPr>
          <w:rFonts w:ascii="Arial" w:hAnsi="Arial" w:cs="Arial"/>
          <w:color w:val="000000"/>
        </w:rPr>
        <w:t xml:space="preserve"> </w:t>
      </w:r>
      <w:r>
        <w:rPr>
          <w:rFonts w:ascii="Arial" w:hAnsi="Arial" w:cs="Arial"/>
          <w:color w:val="000000"/>
        </w:rPr>
        <w:t>August 4</w:t>
      </w:r>
      <w:r w:rsidR="0016432A">
        <w:rPr>
          <w:rFonts w:ascii="Arial" w:hAnsi="Arial" w:cs="Arial"/>
          <w:color w:val="000000"/>
        </w:rPr>
        <w:t xml:space="preserve"> </w:t>
      </w:r>
      <w:r w:rsidR="007F5445">
        <w:rPr>
          <w:rFonts w:ascii="Arial" w:hAnsi="Arial" w:cs="Arial"/>
          <w:color w:val="000000"/>
        </w:rPr>
        <w:t xml:space="preserve">/ </w:t>
      </w:r>
      <w:r w:rsidR="00D1223D">
        <w:rPr>
          <w:rFonts w:ascii="Arial" w:hAnsi="Arial" w:cs="Arial"/>
          <w:color w:val="000000"/>
        </w:rPr>
        <w:t xml:space="preserve">Monday and Wednesday / </w:t>
      </w:r>
      <w:r>
        <w:rPr>
          <w:rFonts w:ascii="Arial" w:hAnsi="Arial" w:cs="Arial"/>
          <w:color w:val="000000"/>
        </w:rPr>
        <w:t>9:00 AM –</w:t>
      </w:r>
      <w:r w:rsidR="00DE71BA">
        <w:rPr>
          <w:rFonts w:ascii="Arial" w:hAnsi="Arial" w:cs="Arial"/>
          <w:color w:val="000000"/>
        </w:rPr>
        <w:t xml:space="preserve"> </w:t>
      </w:r>
      <w:r>
        <w:rPr>
          <w:rFonts w:ascii="Arial" w:hAnsi="Arial" w:cs="Arial"/>
          <w:color w:val="000000"/>
        </w:rPr>
        <w:t>1:35 PM</w:t>
      </w:r>
      <w:r w:rsidR="00D1223D">
        <w:rPr>
          <w:rFonts w:ascii="Arial" w:hAnsi="Arial" w:cs="Arial"/>
          <w:color w:val="000000"/>
        </w:rPr>
        <w:t xml:space="preserve"> /</w:t>
      </w:r>
    </w:p>
    <w:p w:rsidR="00C53FD2" w:rsidRDefault="00D341B3" w:rsidP="00087AD5">
      <w:pPr>
        <w:tabs>
          <w:tab w:val="left" w:pos="1080"/>
        </w:tabs>
        <w:ind w:left="720" w:hanging="180"/>
        <w:rPr>
          <w:rFonts w:ascii="Arial" w:hAnsi="Arial" w:cs="Arial"/>
        </w:rPr>
      </w:pPr>
      <w:r>
        <w:rPr>
          <w:rFonts w:ascii="Arial" w:hAnsi="Arial" w:cs="Arial"/>
        </w:rPr>
        <w:t xml:space="preserve">Bessemer Campus </w:t>
      </w:r>
      <w:r w:rsidR="00C44586">
        <w:rPr>
          <w:rFonts w:ascii="Arial" w:hAnsi="Arial" w:cs="Arial"/>
        </w:rPr>
        <w:t>E-107 (Ethel Hall Building</w:t>
      </w:r>
      <w:r w:rsidR="00063F8C">
        <w:rPr>
          <w:rFonts w:ascii="Arial" w:hAnsi="Arial" w:cs="Arial"/>
        </w:rPr>
        <w:t xml:space="preserve"> Robotics Lab</w:t>
      </w:r>
      <w:r w:rsidR="00C44586">
        <w:rPr>
          <w:rFonts w:ascii="Arial" w:hAnsi="Arial" w:cs="Arial"/>
        </w:rPr>
        <w:t>)</w:t>
      </w:r>
    </w:p>
    <w:p w:rsidR="00087AD5" w:rsidRPr="000D30B8" w:rsidRDefault="00087AD5" w:rsidP="00087AD5">
      <w:pPr>
        <w:tabs>
          <w:tab w:val="left" w:pos="1080"/>
        </w:tabs>
        <w:ind w:left="720" w:hanging="180"/>
        <w:rPr>
          <w:rFonts w:ascii="Arial" w:hAnsi="Arial" w:cs="Arial"/>
          <w:b/>
          <w:color w:val="000000"/>
          <w:sz w:val="16"/>
          <w:szCs w:val="16"/>
        </w:rPr>
      </w:pPr>
    </w:p>
    <w:p w:rsidR="00115908" w:rsidRDefault="00115908" w:rsidP="00C53FD2">
      <w:pPr>
        <w:tabs>
          <w:tab w:val="left" w:pos="1080"/>
        </w:tabs>
        <w:rPr>
          <w:rFonts w:ascii="Arial" w:hAnsi="Arial" w:cs="Arial"/>
          <w:b/>
          <w:color w:val="000000"/>
        </w:rPr>
      </w:pPr>
      <w:r w:rsidRPr="00223B8F">
        <w:rPr>
          <w:rFonts w:ascii="Arial" w:hAnsi="Arial" w:cs="Arial"/>
          <w:b/>
          <w:color w:val="000000"/>
        </w:rPr>
        <w:t xml:space="preserve">INSTRUCTOR CONTACT INFORMATION: </w:t>
      </w:r>
    </w:p>
    <w:p w:rsidR="007F5445" w:rsidRPr="00BB2D6F" w:rsidRDefault="007F5445" w:rsidP="00C53FD2">
      <w:pPr>
        <w:tabs>
          <w:tab w:val="left" w:pos="1080"/>
        </w:tabs>
        <w:rPr>
          <w:rFonts w:ascii="Arial" w:hAnsi="Arial" w:cs="Arial"/>
          <w:b/>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227501" w:rsidRPr="00240BFF" w:rsidTr="00227501">
        <w:tc>
          <w:tcPr>
            <w:tcW w:w="4788" w:type="dxa"/>
          </w:tcPr>
          <w:p w:rsidR="00C36197" w:rsidRDefault="00C36197" w:rsidP="00C36197">
            <w:pPr>
              <w:rPr>
                <w:rFonts w:ascii="Arial" w:hAnsi="Arial" w:cs="Arial"/>
                <w:sz w:val="22"/>
                <w:szCs w:val="22"/>
              </w:rPr>
            </w:pPr>
          </w:p>
          <w:p w:rsidR="00227501" w:rsidRPr="00063F8C" w:rsidRDefault="00227501" w:rsidP="00C36197">
            <w:pPr>
              <w:rPr>
                <w:rFonts w:ascii="Arial" w:hAnsi="Arial" w:cs="Arial"/>
                <w:b/>
                <w:sz w:val="22"/>
                <w:szCs w:val="22"/>
              </w:rPr>
            </w:pPr>
            <w:r w:rsidRPr="00063F8C">
              <w:rPr>
                <w:rFonts w:ascii="Arial" w:hAnsi="Arial" w:cs="Arial"/>
                <w:b/>
                <w:sz w:val="22"/>
                <w:szCs w:val="22"/>
              </w:rPr>
              <w:t>Instructor:</w:t>
            </w:r>
          </w:p>
          <w:p w:rsidR="009A58FC" w:rsidRDefault="009A58FC" w:rsidP="00DE71BA">
            <w:pPr>
              <w:rPr>
                <w:rFonts w:ascii="Arial" w:hAnsi="Arial" w:cs="Arial"/>
                <w:sz w:val="22"/>
                <w:szCs w:val="22"/>
              </w:rPr>
            </w:pPr>
            <w:r>
              <w:rPr>
                <w:rFonts w:ascii="Arial" w:hAnsi="Arial" w:cs="Arial"/>
                <w:sz w:val="22"/>
                <w:szCs w:val="22"/>
              </w:rPr>
              <w:t xml:space="preserve">Office Phone: </w:t>
            </w:r>
          </w:p>
          <w:p w:rsidR="009A58FC" w:rsidRDefault="009A58FC" w:rsidP="00DE71BA">
            <w:pPr>
              <w:rPr>
                <w:rFonts w:ascii="Arial" w:hAnsi="Arial" w:cs="Arial"/>
                <w:sz w:val="22"/>
                <w:szCs w:val="22"/>
              </w:rPr>
            </w:pPr>
            <w:r>
              <w:rPr>
                <w:rFonts w:ascii="Arial" w:hAnsi="Arial" w:cs="Arial"/>
                <w:sz w:val="22"/>
                <w:szCs w:val="22"/>
              </w:rPr>
              <w:t xml:space="preserve">Email: </w:t>
            </w:r>
          </w:p>
          <w:p w:rsidR="009A58FC" w:rsidRDefault="009A58FC" w:rsidP="00DE71BA">
            <w:pPr>
              <w:rPr>
                <w:rFonts w:ascii="Arial" w:hAnsi="Arial" w:cs="Arial"/>
                <w:sz w:val="22"/>
                <w:szCs w:val="22"/>
              </w:rPr>
            </w:pPr>
            <w:r>
              <w:rPr>
                <w:rFonts w:ascii="Arial" w:hAnsi="Arial" w:cs="Arial"/>
                <w:sz w:val="22"/>
                <w:szCs w:val="22"/>
              </w:rPr>
              <w:t>Office:</w:t>
            </w:r>
          </w:p>
          <w:p w:rsidR="009A58FC" w:rsidRPr="00240BFF" w:rsidRDefault="009A58FC" w:rsidP="00215E54">
            <w:pPr>
              <w:rPr>
                <w:rFonts w:ascii="Arial" w:hAnsi="Arial" w:cs="Arial"/>
                <w:sz w:val="22"/>
                <w:szCs w:val="22"/>
              </w:rPr>
            </w:pPr>
            <w:r>
              <w:rPr>
                <w:rFonts w:ascii="Arial" w:hAnsi="Arial" w:cs="Arial"/>
                <w:sz w:val="22"/>
                <w:szCs w:val="22"/>
              </w:rPr>
              <w:t xml:space="preserve">Office Hours: </w:t>
            </w:r>
          </w:p>
        </w:tc>
        <w:tc>
          <w:tcPr>
            <w:tcW w:w="4788" w:type="dxa"/>
          </w:tcPr>
          <w:p w:rsidR="00BD187D" w:rsidRDefault="00BD187D" w:rsidP="00227501">
            <w:pPr>
              <w:ind w:left="540"/>
              <w:rPr>
                <w:rFonts w:ascii="Arial" w:hAnsi="Arial" w:cs="Arial"/>
                <w:sz w:val="22"/>
                <w:szCs w:val="22"/>
              </w:rPr>
            </w:pPr>
          </w:p>
          <w:p w:rsidR="00227501" w:rsidRPr="00063F8C" w:rsidRDefault="00227501" w:rsidP="00227501">
            <w:pPr>
              <w:ind w:left="540"/>
              <w:rPr>
                <w:rFonts w:ascii="Arial" w:hAnsi="Arial" w:cs="Arial"/>
                <w:b/>
                <w:sz w:val="22"/>
                <w:szCs w:val="22"/>
              </w:rPr>
            </w:pPr>
            <w:r w:rsidRPr="00063F8C">
              <w:rPr>
                <w:rFonts w:ascii="Arial" w:hAnsi="Arial" w:cs="Arial"/>
                <w:b/>
                <w:sz w:val="22"/>
                <w:szCs w:val="22"/>
              </w:rPr>
              <w:t>Alternate Contact:</w:t>
            </w:r>
          </w:p>
          <w:p w:rsidR="00227501" w:rsidRPr="00240BFF" w:rsidRDefault="00215E54" w:rsidP="00227501">
            <w:pPr>
              <w:ind w:left="540"/>
              <w:rPr>
                <w:rFonts w:ascii="Arial" w:hAnsi="Arial" w:cs="Arial"/>
                <w:sz w:val="22"/>
                <w:szCs w:val="22"/>
              </w:rPr>
            </w:pPr>
            <w:r>
              <w:rPr>
                <w:rFonts w:ascii="Arial" w:hAnsi="Arial" w:cs="Arial"/>
                <w:sz w:val="22"/>
                <w:szCs w:val="22"/>
              </w:rPr>
              <w:t>Office hours:</w:t>
            </w:r>
          </w:p>
          <w:p w:rsidR="00227501" w:rsidRPr="00240BFF" w:rsidRDefault="00227501" w:rsidP="00227501">
            <w:pPr>
              <w:ind w:left="540"/>
              <w:rPr>
                <w:rFonts w:ascii="Arial" w:hAnsi="Arial" w:cs="Arial"/>
                <w:sz w:val="22"/>
                <w:szCs w:val="22"/>
              </w:rPr>
            </w:pPr>
            <w:r w:rsidRPr="00240BFF">
              <w:rPr>
                <w:rFonts w:ascii="Arial" w:hAnsi="Arial" w:cs="Arial"/>
                <w:sz w:val="22"/>
                <w:szCs w:val="22"/>
              </w:rPr>
              <w:t>Office</w:t>
            </w:r>
            <w:r w:rsidR="00215E54">
              <w:rPr>
                <w:rFonts w:ascii="Arial" w:hAnsi="Arial" w:cs="Arial"/>
                <w:sz w:val="22"/>
                <w:szCs w:val="22"/>
              </w:rPr>
              <w:t>:</w:t>
            </w:r>
          </w:p>
          <w:p w:rsidR="00227501" w:rsidRPr="00240BFF" w:rsidRDefault="00227501" w:rsidP="00227501">
            <w:pPr>
              <w:ind w:left="540"/>
              <w:rPr>
                <w:rFonts w:ascii="Arial" w:hAnsi="Arial" w:cs="Arial"/>
                <w:sz w:val="22"/>
                <w:szCs w:val="22"/>
              </w:rPr>
            </w:pPr>
            <w:r w:rsidRPr="00240BFF">
              <w:rPr>
                <w:rFonts w:ascii="Arial" w:hAnsi="Arial" w:cs="Arial"/>
                <w:sz w:val="22"/>
                <w:szCs w:val="22"/>
              </w:rPr>
              <w:t xml:space="preserve">Office Phone: </w:t>
            </w:r>
          </w:p>
          <w:p w:rsidR="00227501" w:rsidRDefault="00227501" w:rsidP="00227501">
            <w:pPr>
              <w:ind w:left="540"/>
              <w:rPr>
                <w:rFonts w:ascii="Arial" w:hAnsi="Arial" w:cs="Arial"/>
                <w:sz w:val="22"/>
                <w:szCs w:val="22"/>
              </w:rPr>
            </w:pPr>
            <w:r w:rsidRPr="00240BFF">
              <w:rPr>
                <w:rFonts w:ascii="Arial" w:hAnsi="Arial" w:cs="Arial"/>
                <w:sz w:val="22"/>
                <w:szCs w:val="22"/>
              </w:rPr>
              <w:t xml:space="preserve">Email:  </w:t>
            </w:r>
          </w:p>
          <w:p w:rsidR="00BD187D" w:rsidRPr="00240BFF" w:rsidRDefault="00BD187D" w:rsidP="00227501">
            <w:pPr>
              <w:ind w:left="540"/>
              <w:rPr>
                <w:rFonts w:ascii="Arial" w:hAnsi="Arial" w:cs="Arial"/>
                <w:sz w:val="22"/>
                <w:szCs w:val="22"/>
              </w:rPr>
            </w:pPr>
          </w:p>
        </w:tc>
      </w:tr>
    </w:tbl>
    <w:p w:rsidR="00227501" w:rsidRPr="000D30B8" w:rsidRDefault="00227501" w:rsidP="00FB07B1">
      <w:pPr>
        <w:pStyle w:val="Heading1"/>
        <w:numPr>
          <w:ilvl w:val="0"/>
          <w:numId w:val="0"/>
        </w:numPr>
        <w:tabs>
          <w:tab w:val="num" w:pos="540"/>
          <w:tab w:val="right" w:pos="9270"/>
        </w:tabs>
        <w:ind w:left="180" w:hanging="180"/>
        <w:rPr>
          <w:rFonts w:ascii="Arial" w:hAnsi="Arial" w:cs="Arial"/>
          <w:color w:val="000000"/>
          <w:sz w:val="16"/>
          <w:szCs w:val="16"/>
        </w:rPr>
      </w:pPr>
    </w:p>
    <w:p w:rsidR="005A0EFD" w:rsidRPr="00223B8F" w:rsidRDefault="00115908" w:rsidP="00FB07B1">
      <w:pPr>
        <w:pStyle w:val="Heading1"/>
        <w:numPr>
          <w:ilvl w:val="0"/>
          <w:numId w:val="0"/>
        </w:numPr>
        <w:tabs>
          <w:tab w:val="num" w:pos="540"/>
          <w:tab w:val="right" w:pos="9270"/>
        </w:tabs>
        <w:ind w:left="180" w:hanging="180"/>
        <w:rPr>
          <w:rFonts w:ascii="Arial" w:hAnsi="Arial" w:cs="Arial"/>
          <w:color w:val="000000"/>
          <w:sz w:val="24"/>
          <w:szCs w:val="24"/>
        </w:rPr>
      </w:pPr>
      <w:r w:rsidRPr="00223B8F">
        <w:rPr>
          <w:rFonts w:ascii="Arial" w:hAnsi="Arial" w:cs="Arial"/>
          <w:color w:val="000000"/>
          <w:sz w:val="24"/>
          <w:szCs w:val="24"/>
        </w:rPr>
        <w:t xml:space="preserve">COURSE DESCRIPTION: </w:t>
      </w:r>
    </w:p>
    <w:p w:rsidR="004C4E7E" w:rsidRPr="008D7FBB" w:rsidRDefault="00BB2D6F" w:rsidP="00C1303D">
      <w:pPr>
        <w:tabs>
          <w:tab w:val="right" w:pos="9270"/>
        </w:tabs>
        <w:ind w:left="180"/>
        <w:rPr>
          <w:rFonts w:ascii="Arial" w:hAnsi="Arial" w:cs="Arial"/>
          <w:sz w:val="22"/>
          <w:szCs w:val="22"/>
        </w:rPr>
      </w:pPr>
      <w:r w:rsidRPr="008D7FBB">
        <w:rPr>
          <w:rFonts w:ascii="Arial" w:hAnsi="Arial" w:cs="Arial"/>
          <w:sz w:val="22"/>
          <w:szCs w:val="22"/>
        </w:rPr>
        <w:t xml:space="preserve">This course provides a study of atomic theory, direct current (DC), properties of conductors and insulators, direct current characteristics of series, parallel, and series parallel circuits.  Inductors and capacitors are introduced and their effects on DC circuits are examined.   Students are prepared to analyze complex DC circuits, solve for unknown circuits variables and to use basic electronic test equipment.  This course also provides hands on laboratory exercises to analyze, construct, test, and troubleshoot direct current circuits. Emphasis is placed on the use of scientific calculator and the operation of common test equipment used to analyze and troubleshoot DC and to prove the theories taught during classroom instruction.  </w:t>
      </w:r>
    </w:p>
    <w:p w:rsidR="00BB2D6F" w:rsidRPr="008D7FBB" w:rsidRDefault="00BB2D6F" w:rsidP="005A0EFD">
      <w:pPr>
        <w:tabs>
          <w:tab w:val="right" w:pos="9270"/>
        </w:tabs>
        <w:ind w:left="540"/>
        <w:rPr>
          <w:rFonts w:ascii="Arial" w:hAnsi="Arial" w:cs="Arial"/>
          <w:color w:val="000000"/>
          <w:sz w:val="16"/>
          <w:szCs w:val="16"/>
        </w:rPr>
      </w:pPr>
    </w:p>
    <w:p w:rsidR="007338DC" w:rsidRPr="008D7FBB" w:rsidRDefault="00D27B66" w:rsidP="00FB07B1">
      <w:pPr>
        <w:tabs>
          <w:tab w:val="num" w:pos="540"/>
        </w:tabs>
        <w:rPr>
          <w:rFonts w:ascii="Arial" w:hAnsi="Arial" w:cs="Arial"/>
          <w:b/>
          <w:color w:val="000000"/>
        </w:rPr>
      </w:pPr>
      <w:r w:rsidRPr="008D7FBB">
        <w:rPr>
          <w:rFonts w:ascii="Arial" w:hAnsi="Arial" w:cs="Arial"/>
          <w:b/>
          <w:color w:val="000000"/>
        </w:rPr>
        <w:t xml:space="preserve">PREREQUISITE(S)/CO-REQUISITE(S): </w:t>
      </w:r>
    </w:p>
    <w:p w:rsidR="00D27B66" w:rsidRPr="008D7FBB" w:rsidRDefault="007338DC" w:rsidP="00C1303D">
      <w:pPr>
        <w:tabs>
          <w:tab w:val="num" w:pos="270"/>
        </w:tabs>
        <w:ind w:left="270"/>
        <w:rPr>
          <w:rFonts w:ascii="Arial" w:hAnsi="Arial" w:cs="Arial"/>
          <w:color w:val="000000"/>
        </w:rPr>
      </w:pPr>
      <w:r w:rsidRPr="008D7FBB">
        <w:rPr>
          <w:rFonts w:ascii="Arial" w:hAnsi="Arial" w:cs="Arial"/>
          <w:b/>
          <w:color w:val="000000"/>
        </w:rPr>
        <w:t xml:space="preserve">Prerequisite: </w:t>
      </w:r>
      <w:r w:rsidR="00353FC5" w:rsidRPr="008D7FBB">
        <w:rPr>
          <w:rFonts w:ascii="Arial" w:hAnsi="Arial" w:cs="Arial"/>
          <w:bCs/>
          <w:color w:val="000000"/>
          <w:sz w:val="22"/>
          <w:szCs w:val="22"/>
        </w:rPr>
        <w:t>EET 100 Introduction to Engineering Technology or permission of instructor</w:t>
      </w:r>
    </w:p>
    <w:p w:rsidR="007338DC" w:rsidRPr="008D7FBB" w:rsidRDefault="007338DC" w:rsidP="00C1303D">
      <w:pPr>
        <w:tabs>
          <w:tab w:val="num" w:pos="270"/>
        </w:tabs>
        <w:ind w:left="270"/>
        <w:rPr>
          <w:rFonts w:ascii="Arial" w:hAnsi="Arial" w:cs="Arial"/>
          <w:b/>
          <w:color w:val="000000"/>
        </w:rPr>
      </w:pPr>
      <w:r w:rsidRPr="008D7FBB">
        <w:rPr>
          <w:rFonts w:ascii="Arial" w:hAnsi="Arial" w:cs="Arial"/>
          <w:b/>
          <w:color w:val="000000"/>
        </w:rPr>
        <w:t xml:space="preserve">Co-requisite: </w:t>
      </w:r>
      <w:r w:rsidR="00457527" w:rsidRPr="008D7FBB">
        <w:rPr>
          <w:rFonts w:ascii="Arial" w:hAnsi="Arial" w:cs="Arial"/>
          <w:color w:val="000000"/>
        </w:rPr>
        <w:t>N</w:t>
      </w:r>
      <w:r w:rsidRPr="008D7FBB">
        <w:rPr>
          <w:rFonts w:ascii="Arial" w:hAnsi="Arial" w:cs="Arial"/>
          <w:color w:val="000000"/>
        </w:rPr>
        <w:t>one</w:t>
      </w:r>
    </w:p>
    <w:p w:rsidR="00FB07B1" w:rsidRPr="008D7FBB" w:rsidRDefault="00FB07B1" w:rsidP="00FB07B1">
      <w:pPr>
        <w:tabs>
          <w:tab w:val="num" w:pos="540"/>
        </w:tabs>
        <w:rPr>
          <w:rFonts w:ascii="Arial" w:hAnsi="Arial" w:cs="Arial"/>
          <w:color w:val="000000"/>
          <w:sz w:val="16"/>
          <w:szCs w:val="16"/>
        </w:rPr>
      </w:pPr>
    </w:p>
    <w:p w:rsidR="00D27B66" w:rsidRPr="008D7FBB" w:rsidRDefault="00D27B66" w:rsidP="00FB07B1">
      <w:pPr>
        <w:tabs>
          <w:tab w:val="num" w:pos="540"/>
        </w:tabs>
        <w:rPr>
          <w:rFonts w:ascii="Arial" w:hAnsi="Arial" w:cs="Arial"/>
          <w:b/>
          <w:color w:val="000000"/>
        </w:rPr>
      </w:pPr>
      <w:r w:rsidRPr="008D7FBB">
        <w:rPr>
          <w:rFonts w:ascii="Arial" w:hAnsi="Arial" w:cs="Arial"/>
          <w:b/>
          <w:color w:val="000000"/>
        </w:rPr>
        <w:t xml:space="preserve">TEXTBOOK(S) AND OTHER LEARNING RESOURCES: </w:t>
      </w:r>
    </w:p>
    <w:p w:rsidR="00AC2EF2" w:rsidRPr="008D7FBB" w:rsidRDefault="00CB11C0" w:rsidP="00C1303D">
      <w:pPr>
        <w:tabs>
          <w:tab w:val="num" w:pos="540"/>
        </w:tabs>
        <w:ind w:left="270"/>
        <w:rPr>
          <w:rFonts w:ascii="Arial" w:hAnsi="Arial" w:cs="Arial"/>
          <w:color w:val="000000"/>
        </w:rPr>
      </w:pPr>
      <w:r w:rsidRPr="008D7FBB">
        <w:rPr>
          <w:rFonts w:ascii="Arial" w:hAnsi="Arial" w:cs="Arial"/>
          <w:b/>
          <w:color w:val="000000"/>
        </w:rPr>
        <w:t>Textbook</w:t>
      </w:r>
      <w:r w:rsidR="002D6634" w:rsidRPr="008D7FBB">
        <w:rPr>
          <w:rFonts w:ascii="Arial" w:hAnsi="Arial" w:cs="Arial"/>
          <w:color w:val="000000"/>
        </w:rPr>
        <w:t xml:space="preserve">:  </w:t>
      </w:r>
      <w:r w:rsidR="00F26B03" w:rsidRPr="008D7FBB">
        <w:rPr>
          <w:rFonts w:ascii="Arial" w:hAnsi="Arial" w:cs="Arial"/>
          <w:color w:val="000000"/>
        </w:rPr>
        <w:t>Schoolcraft Publishing</w:t>
      </w:r>
      <w:r w:rsidR="000D30B8" w:rsidRPr="008D7FBB">
        <w:rPr>
          <w:rFonts w:ascii="Arial" w:hAnsi="Arial" w:cs="Arial"/>
          <w:color w:val="000000"/>
        </w:rPr>
        <w:t xml:space="preserve"> - Basic Electronics. </w:t>
      </w:r>
    </w:p>
    <w:p w:rsidR="00F26B03" w:rsidRPr="008D7FBB" w:rsidRDefault="00F26B03" w:rsidP="00C1303D">
      <w:pPr>
        <w:tabs>
          <w:tab w:val="num" w:pos="810"/>
        </w:tabs>
        <w:ind w:left="540" w:hanging="270"/>
        <w:rPr>
          <w:rFonts w:ascii="Arial" w:hAnsi="Arial" w:cs="Arial"/>
          <w:color w:val="000000"/>
        </w:rPr>
      </w:pPr>
      <w:r w:rsidRPr="008D7FBB">
        <w:rPr>
          <w:rFonts w:ascii="Arial" w:hAnsi="Arial" w:cs="Arial"/>
          <w:b/>
          <w:color w:val="000000"/>
        </w:rPr>
        <w:t>Lab Book</w:t>
      </w:r>
      <w:r w:rsidRPr="008D7FBB">
        <w:rPr>
          <w:rFonts w:ascii="Arial" w:hAnsi="Arial" w:cs="Arial"/>
          <w:color w:val="000000"/>
        </w:rPr>
        <w:t xml:space="preserve">:  </w:t>
      </w:r>
      <w:proofErr w:type="spellStart"/>
      <w:r w:rsidRPr="008D7FBB">
        <w:rPr>
          <w:rFonts w:ascii="Arial" w:hAnsi="Arial" w:cs="Arial"/>
          <w:color w:val="000000"/>
        </w:rPr>
        <w:t>Buchla</w:t>
      </w:r>
      <w:proofErr w:type="spellEnd"/>
      <w:r w:rsidRPr="008D7FBB">
        <w:rPr>
          <w:rFonts w:ascii="Arial" w:hAnsi="Arial" w:cs="Arial"/>
          <w:color w:val="000000"/>
        </w:rPr>
        <w:t xml:space="preserve">, Experiments in Electronics Fundamentals Circuits, Devices, and Applications, </w:t>
      </w:r>
      <w:r w:rsidR="005943A5" w:rsidRPr="008D7FBB">
        <w:rPr>
          <w:rFonts w:ascii="Arial" w:hAnsi="Arial" w:cs="Arial"/>
          <w:color w:val="000000"/>
        </w:rPr>
        <w:t>Current</w:t>
      </w:r>
      <w:r w:rsidRPr="008D7FBB">
        <w:rPr>
          <w:rFonts w:ascii="Arial" w:hAnsi="Arial" w:cs="Arial"/>
          <w:color w:val="000000"/>
        </w:rPr>
        <w:t xml:space="preserve"> </w:t>
      </w:r>
      <w:r w:rsidR="000D30B8" w:rsidRPr="008D7FBB">
        <w:rPr>
          <w:rFonts w:ascii="Arial" w:hAnsi="Arial" w:cs="Arial"/>
          <w:color w:val="000000"/>
        </w:rPr>
        <w:t>E</w:t>
      </w:r>
      <w:r w:rsidRPr="008D7FBB">
        <w:rPr>
          <w:rFonts w:ascii="Arial" w:hAnsi="Arial" w:cs="Arial"/>
          <w:color w:val="000000"/>
        </w:rPr>
        <w:t>dition, Prentice Hall.</w:t>
      </w:r>
    </w:p>
    <w:p w:rsidR="00896E10" w:rsidRPr="008D7FBB" w:rsidRDefault="00896E10" w:rsidP="00C1303D">
      <w:pPr>
        <w:tabs>
          <w:tab w:val="num" w:pos="810"/>
        </w:tabs>
        <w:ind w:left="270"/>
        <w:rPr>
          <w:rFonts w:ascii="Arial" w:hAnsi="Arial" w:cs="Arial"/>
          <w:b/>
          <w:color w:val="000000"/>
        </w:rPr>
      </w:pPr>
    </w:p>
    <w:p w:rsidR="00F26B03" w:rsidRPr="008D7FBB" w:rsidRDefault="00F26B03" w:rsidP="00C1303D">
      <w:pPr>
        <w:tabs>
          <w:tab w:val="num" w:pos="810"/>
        </w:tabs>
        <w:ind w:left="270"/>
        <w:rPr>
          <w:rFonts w:ascii="Arial" w:hAnsi="Arial" w:cs="Arial"/>
        </w:rPr>
      </w:pPr>
      <w:r w:rsidRPr="008D7FBB">
        <w:rPr>
          <w:rFonts w:ascii="Arial" w:hAnsi="Arial" w:cs="Arial"/>
          <w:b/>
          <w:color w:val="000000"/>
        </w:rPr>
        <w:lastRenderedPageBreak/>
        <w:t>Tools and Supplies</w:t>
      </w:r>
      <w:r w:rsidRPr="008D7FBB">
        <w:rPr>
          <w:rFonts w:ascii="Arial" w:hAnsi="Arial" w:cs="Arial"/>
          <w:color w:val="000000"/>
        </w:rPr>
        <w:t>:</w:t>
      </w:r>
      <w:r w:rsidRPr="008D7FBB">
        <w:rPr>
          <w:rFonts w:ascii="Arial" w:hAnsi="Arial" w:cs="Arial"/>
        </w:rPr>
        <w:t xml:space="preserve"> </w:t>
      </w:r>
    </w:p>
    <w:p w:rsidR="004A4212" w:rsidRPr="008D7FBB" w:rsidRDefault="00F26B03" w:rsidP="004A4212">
      <w:pPr>
        <w:pStyle w:val="ListParagraph"/>
        <w:numPr>
          <w:ilvl w:val="0"/>
          <w:numId w:val="8"/>
        </w:numPr>
        <w:rPr>
          <w:rFonts w:ascii="Arial" w:hAnsi="Arial" w:cs="Arial"/>
          <w:color w:val="000000"/>
        </w:rPr>
      </w:pPr>
      <w:r w:rsidRPr="008D7FBB">
        <w:rPr>
          <w:rFonts w:ascii="Arial" w:hAnsi="Arial" w:cs="Arial"/>
          <w:sz w:val="22"/>
          <w:szCs w:val="22"/>
        </w:rPr>
        <w:t>Scientific Calculator with Trig Functions (TI 36X or equivalent recommended)</w:t>
      </w:r>
    </w:p>
    <w:p w:rsidR="004A4212" w:rsidRPr="008D7FBB" w:rsidRDefault="00F26B03" w:rsidP="004A4212">
      <w:pPr>
        <w:pStyle w:val="ListParagraph"/>
        <w:numPr>
          <w:ilvl w:val="0"/>
          <w:numId w:val="8"/>
        </w:numPr>
        <w:rPr>
          <w:rFonts w:ascii="Arial" w:hAnsi="Arial" w:cs="Arial"/>
          <w:color w:val="000000"/>
        </w:rPr>
      </w:pPr>
      <w:r w:rsidRPr="008D7FBB">
        <w:rPr>
          <w:rFonts w:ascii="Arial" w:hAnsi="Arial" w:cs="Arial"/>
          <w:sz w:val="22"/>
          <w:szCs w:val="22"/>
        </w:rPr>
        <w:t>Roll 22-gauge solid wire</w:t>
      </w:r>
    </w:p>
    <w:p w:rsidR="004A4212" w:rsidRPr="008D7FBB" w:rsidRDefault="004A4212" w:rsidP="004A4212">
      <w:pPr>
        <w:pStyle w:val="ListParagraph"/>
        <w:numPr>
          <w:ilvl w:val="0"/>
          <w:numId w:val="8"/>
        </w:numPr>
        <w:rPr>
          <w:rFonts w:ascii="Arial" w:hAnsi="Arial" w:cs="Arial"/>
          <w:color w:val="000000"/>
        </w:rPr>
      </w:pPr>
      <w:r w:rsidRPr="008D7FBB">
        <w:rPr>
          <w:rFonts w:ascii="Arial" w:hAnsi="Arial" w:cs="Arial"/>
          <w:sz w:val="22"/>
          <w:szCs w:val="22"/>
        </w:rPr>
        <w:t>Wire strippers/cutters</w:t>
      </w:r>
    </w:p>
    <w:p w:rsidR="004A4212" w:rsidRPr="008D7FBB" w:rsidRDefault="00F26B03" w:rsidP="004A4212">
      <w:pPr>
        <w:pStyle w:val="ListParagraph"/>
        <w:numPr>
          <w:ilvl w:val="0"/>
          <w:numId w:val="8"/>
        </w:numPr>
        <w:rPr>
          <w:rFonts w:ascii="Arial" w:hAnsi="Arial" w:cs="Arial"/>
          <w:color w:val="000000"/>
        </w:rPr>
      </w:pPr>
      <w:r w:rsidRPr="008D7FBB">
        <w:rPr>
          <w:rFonts w:ascii="Arial" w:hAnsi="Arial" w:cs="Arial"/>
          <w:sz w:val="22"/>
          <w:szCs w:val="22"/>
        </w:rPr>
        <w:t>Needle nose pliers (6 inch recommend</w:t>
      </w:r>
      <w:r w:rsidR="00353FC5" w:rsidRPr="008D7FBB">
        <w:rPr>
          <w:rFonts w:ascii="Arial" w:hAnsi="Arial" w:cs="Arial"/>
          <w:sz w:val="22"/>
          <w:szCs w:val="22"/>
        </w:rPr>
        <w:t>ed)</w:t>
      </w:r>
    </w:p>
    <w:p w:rsidR="00353FC5" w:rsidRPr="008D7FBB" w:rsidRDefault="00353FC5" w:rsidP="004A4212">
      <w:pPr>
        <w:pStyle w:val="ListParagraph"/>
        <w:numPr>
          <w:ilvl w:val="0"/>
          <w:numId w:val="8"/>
        </w:numPr>
        <w:rPr>
          <w:rFonts w:ascii="Arial" w:hAnsi="Arial" w:cs="Arial"/>
          <w:color w:val="000000"/>
        </w:rPr>
      </w:pPr>
      <w:r w:rsidRPr="008D7FBB">
        <w:rPr>
          <w:rFonts w:ascii="Arial" w:hAnsi="Arial" w:cs="Arial"/>
          <w:sz w:val="22"/>
          <w:szCs w:val="22"/>
        </w:rPr>
        <w:t xml:space="preserve">Optional Digital </w:t>
      </w:r>
      <w:proofErr w:type="spellStart"/>
      <w:r w:rsidRPr="008D7FBB">
        <w:rPr>
          <w:rFonts w:ascii="Arial" w:hAnsi="Arial" w:cs="Arial"/>
          <w:sz w:val="22"/>
          <w:szCs w:val="22"/>
        </w:rPr>
        <w:t>Multimeter</w:t>
      </w:r>
      <w:proofErr w:type="spellEnd"/>
      <w:r w:rsidRPr="008D7FBB">
        <w:rPr>
          <w:rFonts w:ascii="Arial" w:hAnsi="Arial" w:cs="Arial"/>
          <w:sz w:val="22"/>
          <w:szCs w:val="22"/>
        </w:rPr>
        <w:t xml:space="preserve"> (Capable of measuring ohms and DC and AC </w:t>
      </w:r>
      <w:proofErr w:type="spellStart"/>
      <w:r w:rsidRPr="008D7FBB">
        <w:rPr>
          <w:rFonts w:ascii="Arial" w:hAnsi="Arial" w:cs="Arial"/>
          <w:sz w:val="22"/>
          <w:szCs w:val="22"/>
        </w:rPr>
        <w:t>millivolts</w:t>
      </w:r>
      <w:proofErr w:type="spellEnd"/>
      <w:r w:rsidRPr="008D7FBB">
        <w:rPr>
          <w:rFonts w:ascii="Arial" w:hAnsi="Arial" w:cs="Arial"/>
          <w:sz w:val="22"/>
          <w:szCs w:val="22"/>
        </w:rPr>
        <w:t xml:space="preserve"> and </w:t>
      </w:r>
      <w:proofErr w:type="spellStart"/>
      <w:r w:rsidRPr="008D7FBB">
        <w:rPr>
          <w:rFonts w:ascii="Arial" w:hAnsi="Arial" w:cs="Arial"/>
          <w:sz w:val="22"/>
          <w:szCs w:val="22"/>
        </w:rPr>
        <w:t>millamps</w:t>
      </w:r>
      <w:proofErr w:type="spellEnd"/>
      <w:r w:rsidRPr="008D7FBB">
        <w:rPr>
          <w:rFonts w:ascii="Arial" w:hAnsi="Arial" w:cs="Arial"/>
          <w:sz w:val="22"/>
          <w:szCs w:val="22"/>
        </w:rPr>
        <w:t>)</w:t>
      </w:r>
    </w:p>
    <w:p w:rsidR="00D27B66" w:rsidRPr="008D7FBB" w:rsidRDefault="00097325" w:rsidP="004A4212">
      <w:pPr>
        <w:pStyle w:val="ListParagraph"/>
        <w:numPr>
          <w:ilvl w:val="0"/>
          <w:numId w:val="8"/>
        </w:numPr>
        <w:rPr>
          <w:rFonts w:ascii="Arial" w:hAnsi="Arial" w:cs="Arial"/>
          <w:color w:val="000000"/>
        </w:rPr>
      </w:pPr>
      <w:r w:rsidRPr="008D7FBB">
        <w:rPr>
          <w:rFonts w:ascii="Arial" w:hAnsi="Arial" w:cs="Arial"/>
          <w:b/>
          <w:color w:val="000000"/>
        </w:rPr>
        <w:t>Internet Access</w:t>
      </w:r>
      <w:r w:rsidR="00CB11C0" w:rsidRPr="008D7FBB">
        <w:rPr>
          <w:rFonts w:ascii="Arial" w:hAnsi="Arial" w:cs="Arial"/>
          <w:color w:val="000000"/>
        </w:rPr>
        <w:t>:</w:t>
      </w:r>
      <w:r w:rsidRPr="008D7FBB">
        <w:rPr>
          <w:rFonts w:ascii="Arial" w:hAnsi="Arial" w:cs="Arial"/>
          <w:color w:val="000000"/>
        </w:rPr>
        <w:t xml:space="preserve"> All assignments will be provided through </w:t>
      </w:r>
      <w:proofErr w:type="spellStart"/>
      <w:r w:rsidR="004A4212" w:rsidRPr="008D7FBB">
        <w:rPr>
          <w:rFonts w:ascii="Arial" w:hAnsi="Arial" w:cs="Arial"/>
          <w:color w:val="000000"/>
        </w:rPr>
        <w:t>B</w:t>
      </w:r>
      <w:r w:rsidRPr="008D7FBB">
        <w:rPr>
          <w:rFonts w:ascii="Arial" w:hAnsi="Arial" w:cs="Arial"/>
          <w:color w:val="000000"/>
        </w:rPr>
        <w:t>lack</w:t>
      </w:r>
      <w:r w:rsidR="004A4212" w:rsidRPr="008D7FBB">
        <w:rPr>
          <w:rFonts w:ascii="Arial" w:hAnsi="Arial" w:cs="Arial"/>
          <w:color w:val="000000"/>
        </w:rPr>
        <w:t>B</w:t>
      </w:r>
      <w:r w:rsidRPr="008D7FBB">
        <w:rPr>
          <w:rFonts w:ascii="Arial" w:hAnsi="Arial" w:cs="Arial"/>
          <w:color w:val="000000"/>
        </w:rPr>
        <w:t>oard</w:t>
      </w:r>
      <w:proofErr w:type="spellEnd"/>
      <w:r w:rsidR="00CB11C0" w:rsidRPr="008D7FBB">
        <w:rPr>
          <w:rFonts w:ascii="Arial" w:hAnsi="Arial" w:cs="Arial"/>
          <w:color w:val="000000"/>
        </w:rPr>
        <w:t xml:space="preserve">  </w:t>
      </w:r>
    </w:p>
    <w:p w:rsidR="00BB2D6F" w:rsidRPr="008D7FBB" w:rsidRDefault="00BB2D6F" w:rsidP="004A4212">
      <w:pPr>
        <w:rPr>
          <w:rFonts w:ascii="Arial" w:hAnsi="Arial" w:cs="Arial"/>
          <w:b/>
          <w:color w:val="000000"/>
        </w:rPr>
      </w:pPr>
    </w:p>
    <w:p w:rsidR="00A41D92" w:rsidRPr="008D7FBB" w:rsidRDefault="00827EED" w:rsidP="00A41D92">
      <w:pPr>
        <w:rPr>
          <w:rFonts w:ascii="Arial" w:hAnsi="Arial" w:cs="Arial"/>
          <w:i/>
          <w:color w:val="000000"/>
        </w:rPr>
      </w:pPr>
      <w:r w:rsidRPr="008D7FBB">
        <w:rPr>
          <w:rFonts w:ascii="Arial" w:hAnsi="Arial" w:cs="Arial"/>
          <w:b/>
          <w:color w:val="000000"/>
        </w:rPr>
        <w:t xml:space="preserve">BLACKBOARD: </w:t>
      </w:r>
      <w:r w:rsidRPr="008D7FBB">
        <w:rPr>
          <w:rFonts w:ascii="Arial" w:hAnsi="Arial" w:cs="Arial"/>
          <w:b/>
          <w:color w:val="000000"/>
          <w:sz w:val="22"/>
          <w:szCs w:val="22"/>
        </w:rPr>
        <w:t xml:space="preserve"> </w:t>
      </w:r>
      <w:r w:rsidRPr="008D7FBB">
        <w:rPr>
          <w:rFonts w:ascii="Arial" w:hAnsi="Arial" w:cs="Arial"/>
          <w:color w:val="000000"/>
          <w:sz w:val="22"/>
          <w:szCs w:val="22"/>
        </w:rPr>
        <w:t xml:space="preserve">All </w:t>
      </w:r>
      <w:r w:rsidR="00D341B3" w:rsidRPr="008D7FBB">
        <w:rPr>
          <w:rFonts w:ascii="Arial" w:hAnsi="Arial" w:cs="Arial"/>
          <w:color w:val="000000"/>
          <w:sz w:val="22"/>
          <w:szCs w:val="22"/>
        </w:rPr>
        <w:t>ETC 101</w:t>
      </w:r>
      <w:r w:rsidRPr="008D7FBB">
        <w:rPr>
          <w:rFonts w:ascii="Arial" w:hAnsi="Arial" w:cs="Arial"/>
          <w:color w:val="000000"/>
          <w:sz w:val="22"/>
          <w:szCs w:val="22"/>
        </w:rPr>
        <w:t xml:space="preserve"> students must use Blackboard daily to gain access to vital course information such as the syllabus, handouts, Power Point shows, activities, assignments, announcements, etc.  Failure to use Blackboard will severely damage your ability to pass the course.  </w:t>
      </w:r>
      <w:r w:rsidR="00A41D92" w:rsidRPr="008D7FBB">
        <w:rPr>
          <w:rFonts w:ascii="Arial" w:hAnsi="Arial" w:cs="Arial"/>
          <w:color w:val="000000"/>
          <w:sz w:val="22"/>
          <w:szCs w:val="22"/>
        </w:rPr>
        <w:t xml:space="preserve">All assignments will be submitted via email and blackboard discussions. </w:t>
      </w:r>
      <w:r w:rsidR="00B26C1F">
        <w:rPr>
          <w:rFonts w:ascii="Arial" w:hAnsi="Arial" w:cs="Arial"/>
          <w:color w:val="000000"/>
          <w:sz w:val="22"/>
          <w:szCs w:val="22"/>
        </w:rPr>
        <w:t xml:space="preserve">Blackboard log-in directions are given in the front section of the printed </w:t>
      </w:r>
      <w:r w:rsidR="00FF09DF">
        <w:rPr>
          <w:rFonts w:ascii="Arial" w:hAnsi="Arial" w:cs="Arial"/>
          <w:color w:val="000000"/>
          <w:sz w:val="22"/>
          <w:szCs w:val="22"/>
        </w:rPr>
        <w:t>semester</w:t>
      </w:r>
      <w:r w:rsidR="00B26C1F">
        <w:rPr>
          <w:rFonts w:ascii="Arial" w:hAnsi="Arial" w:cs="Arial"/>
          <w:color w:val="000000"/>
          <w:sz w:val="22"/>
          <w:szCs w:val="22"/>
        </w:rPr>
        <w:t xml:space="preserve"> schedule.</w:t>
      </w:r>
    </w:p>
    <w:p w:rsidR="00827EED" w:rsidRPr="008D7FBB" w:rsidRDefault="00827EED" w:rsidP="006223CA">
      <w:pPr>
        <w:rPr>
          <w:rFonts w:ascii="Arial" w:hAnsi="Arial" w:cs="Arial"/>
          <w:b/>
          <w:color w:val="000000"/>
          <w:sz w:val="22"/>
          <w:szCs w:val="22"/>
        </w:rPr>
      </w:pPr>
    </w:p>
    <w:p w:rsidR="006223CA" w:rsidRPr="008D7FBB" w:rsidRDefault="007F5445" w:rsidP="00FB07B1">
      <w:pPr>
        <w:jc w:val="both"/>
        <w:rPr>
          <w:rFonts w:ascii="Arial" w:hAnsi="Arial" w:cs="Arial"/>
          <w:b/>
          <w:color w:val="000000"/>
        </w:rPr>
      </w:pPr>
      <w:r w:rsidRPr="008D7FBB">
        <w:rPr>
          <w:rFonts w:ascii="Arial" w:hAnsi="Arial" w:cs="Arial"/>
          <w:b/>
          <w:color w:val="000000"/>
        </w:rPr>
        <w:t>Students should always check the Blackboard announcements page prior to coming to class.</w:t>
      </w:r>
    </w:p>
    <w:p w:rsidR="007F5445" w:rsidRPr="008D7FBB" w:rsidRDefault="007F5445" w:rsidP="00FB07B1">
      <w:pPr>
        <w:jc w:val="both"/>
        <w:rPr>
          <w:rFonts w:ascii="Arial" w:hAnsi="Arial" w:cs="Arial"/>
          <w:b/>
          <w:color w:val="000000"/>
        </w:rPr>
      </w:pPr>
    </w:p>
    <w:p w:rsidR="0071039B" w:rsidRPr="008D7FBB" w:rsidRDefault="0071039B" w:rsidP="00FB07B1">
      <w:pPr>
        <w:pStyle w:val="Heading1"/>
        <w:numPr>
          <w:ilvl w:val="0"/>
          <w:numId w:val="0"/>
        </w:numPr>
        <w:rPr>
          <w:rFonts w:ascii="Arial" w:hAnsi="Arial" w:cs="Arial"/>
          <w:color w:val="000000"/>
          <w:sz w:val="24"/>
          <w:szCs w:val="24"/>
        </w:rPr>
      </w:pPr>
      <w:r w:rsidRPr="008D7FBB">
        <w:rPr>
          <w:rFonts w:ascii="Arial" w:hAnsi="Arial" w:cs="Arial"/>
          <w:color w:val="000000"/>
          <w:sz w:val="24"/>
          <w:szCs w:val="24"/>
        </w:rPr>
        <w:t xml:space="preserve">PROFESSIONAL COMPETENCIES/OBJECTIVES </w:t>
      </w:r>
    </w:p>
    <w:p w:rsidR="00AC2EF2" w:rsidRPr="008D7FBB" w:rsidRDefault="00097325" w:rsidP="00AC2EF2">
      <w:pPr>
        <w:rPr>
          <w:rFonts w:ascii="Arial" w:hAnsi="Arial" w:cs="Arial"/>
          <w:color w:val="000000"/>
          <w:sz w:val="22"/>
          <w:szCs w:val="22"/>
        </w:rPr>
      </w:pPr>
      <w:r w:rsidRPr="008D7FBB">
        <w:rPr>
          <w:rFonts w:ascii="Arial" w:hAnsi="Arial" w:cs="Arial"/>
          <w:color w:val="000000"/>
          <w:sz w:val="22"/>
          <w:szCs w:val="22"/>
        </w:rPr>
        <w:t xml:space="preserve">Unless otherwise indicated, evaluation of student’s attainment of cognitive and performance objectives is based on knowledge gained from </w:t>
      </w:r>
      <w:r w:rsidR="00D341B3" w:rsidRPr="008D7FBB">
        <w:rPr>
          <w:rFonts w:ascii="Arial" w:hAnsi="Arial" w:cs="Arial"/>
          <w:color w:val="000000"/>
          <w:sz w:val="22"/>
          <w:szCs w:val="22"/>
        </w:rPr>
        <w:t>ETC 101</w:t>
      </w:r>
      <w:r w:rsidRPr="008D7FBB">
        <w:rPr>
          <w:rFonts w:ascii="Arial" w:hAnsi="Arial" w:cs="Arial"/>
          <w:color w:val="000000"/>
          <w:sz w:val="22"/>
          <w:szCs w:val="22"/>
        </w:rPr>
        <w:t>.  During performance evaluations, students will be provided necessary tools, equipment, materials, specifications, and any other resources necessary to accomplish the task.  Specifications may be in the form of, but not limited to, certification agencies, national and state codes, health care facility policies, locally developed lab/clinical assignments, or any combination of specifications.</w:t>
      </w:r>
    </w:p>
    <w:p w:rsidR="00A83D19" w:rsidRPr="008D7FBB" w:rsidRDefault="00A83D19" w:rsidP="00B116BD">
      <w:pPr>
        <w:rPr>
          <w:rFonts w:ascii="Arial" w:hAnsi="Arial" w:cs="Arial"/>
          <w:color w:val="000000"/>
          <w:sz w:val="16"/>
          <w:szCs w:val="16"/>
        </w:rPr>
      </w:pPr>
    </w:p>
    <w:p w:rsidR="00BC3D68" w:rsidRPr="008D7FBB" w:rsidRDefault="00BC3D68" w:rsidP="008845D6">
      <w:pPr>
        <w:rPr>
          <w:rFonts w:ascii="Arial" w:hAnsi="Arial" w:cs="Arial"/>
          <w:b/>
          <w:color w:val="000000"/>
        </w:rPr>
      </w:pPr>
      <w:r w:rsidRPr="008D7FBB">
        <w:rPr>
          <w:rFonts w:ascii="Arial" w:hAnsi="Arial" w:cs="Arial"/>
          <w:b/>
          <w:color w:val="000000"/>
        </w:rPr>
        <w:t>C</w:t>
      </w:r>
      <w:r w:rsidR="00B91079" w:rsidRPr="008D7FBB">
        <w:rPr>
          <w:rFonts w:ascii="Arial" w:hAnsi="Arial" w:cs="Arial"/>
          <w:b/>
          <w:color w:val="000000"/>
        </w:rPr>
        <w:t>ourse Student Learning Outcomes</w:t>
      </w:r>
    </w:p>
    <w:p w:rsidR="00107D1E" w:rsidRPr="008D7FBB" w:rsidRDefault="00107D1E" w:rsidP="00107D1E">
      <w:pPr>
        <w:rPr>
          <w:rFonts w:ascii="Arial" w:hAnsi="Arial" w:cs="Arial"/>
          <w:color w:val="000000"/>
          <w:sz w:val="22"/>
          <w:szCs w:val="22"/>
        </w:rPr>
      </w:pPr>
      <w:bookmarkStart w:id="1" w:name="OLE_LINK1"/>
      <w:bookmarkStart w:id="2" w:name="OLE_LINK2"/>
      <w:r w:rsidRPr="008D7FBB">
        <w:rPr>
          <w:rFonts w:ascii="Arial" w:hAnsi="Arial" w:cs="Arial"/>
          <w:color w:val="000000"/>
          <w:sz w:val="22"/>
          <w:szCs w:val="22"/>
        </w:rPr>
        <w:t>Use tools properly and safely</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Use common test equipment</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Troubleshoot DC Circuits</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Analyze DC Circuits</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Solder connections</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Interpret schematics</w:t>
      </w:r>
    </w:p>
    <w:p w:rsidR="00107D1E" w:rsidRPr="008D7FBB" w:rsidRDefault="00107D1E" w:rsidP="00107D1E">
      <w:pPr>
        <w:rPr>
          <w:rFonts w:ascii="Arial" w:hAnsi="Arial" w:cs="Arial"/>
          <w:color w:val="000000"/>
          <w:sz w:val="22"/>
          <w:szCs w:val="22"/>
        </w:rPr>
      </w:pPr>
      <w:r w:rsidRPr="008D7FBB">
        <w:rPr>
          <w:rFonts w:ascii="Arial" w:hAnsi="Arial" w:cs="Arial"/>
          <w:color w:val="000000"/>
          <w:sz w:val="22"/>
          <w:szCs w:val="22"/>
        </w:rPr>
        <w:t>Draw schematics</w:t>
      </w:r>
    </w:p>
    <w:p w:rsidR="00EE543F" w:rsidRPr="008D7FBB" w:rsidRDefault="00107D1E" w:rsidP="00107D1E">
      <w:pPr>
        <w:rPr>
          <w:rFonts w:ascii="Arial" w:hAnsi="Arial" w:cs="Arial"/>
          <w:color w:val="000000"/>
          <w:sz w:val="22"/>
          <w:szCs w:val="22"/>
        </w:rPr>
      </w:pPr>
      <w:r w:rsidRPr="008D7FBB">
        <w:rPr>
          <w:rFonts w:ascii="Arial" w:hAnsi="Arial" w:cs="Arial"/>
          <w:color w:val="000000"/>
          <w:sz w:val="22"/>
          <w:szCs w:val="22"/>
        </w:rPr>
        <w:t>Construct DC Circuits</w:t>
      </w:r>
    </w:p>
    <w:bookmarkEnd w:id="1"/>
    <w:bookmarkEnd w:id="2"/>
    <w:p w:rsidR="00107D1E" w:rsidRPr="008D7FBB" w:rsidRDefault="00107D1E" w:rsidP="00107D1E">
      <w:pPr>
        <w:rPr>
          <w:rFonts w:ascii="Arial" w:hAnsi="Arial" w:cs="Arial"/>
          <w:color w:val="000000"/>
          <w:sz w:val="16"/>
          <w:szCs w:val="16"/>
        </w:rPr>
      </w:pPr>
    </w:p>
    <w:p w:rsidR="00EE543F" w:rsidRPr="008D7FBB" w:rsidRDefault="00EE543F" w:rsidP="00EE543F">
      <w:pPr>
        <w:rPr>
          <w:rFonts w:ascii="Arial" w:hAnsi="Arial" w:cs="Arial"/>
          <w:b/>
          <w:color w:val="000000"/>
        </w:rPr>
      </w:pPr>
      <w:r w:rsidRPr="008D7FBB">
        <w:rPr>
          <w:rFonts w:ascii="Arial" w:hAnsi="Arial" w:cs="Arial"/>
          <w:b/>
          <w:color w:val="000000"/>
        </w:rPr>
        <w:t>Core Competencies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620"/>
        <w:gridCol w:w="6300"/>
      </w:tblGrid>
      <w:tr w:rsidR="00EE543F" w:rsidRPr="008D7FBB" w:rsidTr="00ED7554">
        <w:trPr>
          <w:trHeight w:val="1223"/>
        </w:trPr>
        <w:tc>
          <w:tcPr>
            <w:tcW w:w="1368" w:type="dxa"/>
            <w:shd w:val="clear" w:color="auto" w:fill="D9D9D9"/>
          </w:tcPr>
          <w:p w:rsidR="00EE543F" w:rsidRPr="008D7FBB" w:rsidRDefault="00EE543F" w:rsidP="00ED7554">
            <w:pPr>
              <w:jc w:val="both"/>
              <w:rPr>
                <w:rFonts w:ascii="Arial" w:hAnsi="Arial" w:cs="Arial"/>
                <w:b/>
                <w:sz w:val="20"/>
                <w:szCs w:val="20"/>
              </w:rPr>
            </w:pPr>
          </w:p>
          <w:p w:rsidR="00EE543F" w:rsidRPr="008D7FBB" w:rsidRDefault="00EE543F" w:rsidP="00ED7554">
            <w:pPr>
              <w:jc w:val="center"/>
              <w:rPr>
                <w:rFonts w:ascii="Arial" w:hAnsi="Arial" w:cs="Arial"/>
                <w:b/>
              </w:rPr>
            </w:pPr>
            <w:r w:rsidRPr="008D7FBB">
              <w:rPr>
                <w:rFonts w:ascii="Arial" w:hAnsi="Arial" w:cs="Arial"/>
                <w:b/>
                <w:sz w:val="20"/>
                <w:szCs w:val="20"/>
              </w:rPr>
              <w:t>Check when completed</w:t>
            </w:r>
          </w:p>
        </w:tc>
        <w:tc>
          <w:tcPr>
            <w:tcW w:w="1620" w:type="dxa"/>
            <w:shd w:val="clear" w:color="auto" w:fill="D9D9D9"/>
          </w:tcPr>
          <w:p w:rsidR="00EE543F" w:rsidRPr="008D7FBB" w:rsidRDefault="00EE543F" w:rsidP="00ED7554">
            <w:pPr>
              <w:jc w:val="center"/>
              <w:rPr>
                <w:rFonts w:ascii="Arial" w:hAnsi="Arial" w:cs="Arial"/>
                <w:b/>
                <w:sz w:val="20"/>
                <w:szCs w:val="20"/>
              </w:rPr>
            </w:pPr>
          </w:p>
          <w:p w:rsidR="00EE543F" w:rsidRPr="008D7FBB" w:rsidRDefault="00EE543F" w:rsidP="00ED7554">
            <w:pPr>
              <w:jc w:val="center"/>
              <w:rPr>
                <w:rFonts w:ascii="Arial" w:hAnsi="Arial" w:cs="Arial"/>
                <w:b/>
                <w:sz w:val="20"/>
                <w:szCs w:val="20"/>
              </w:rPr>
            </w:pPr>
            <w:r w:rsidRPr="008D7FBB">
              <w:rPr>
                <w:rFonts w:ascii="Arial" w:hAnsi="Arial" w:cs="Arial"/>
                <w:b/>
                <w:sz w:val="20"/>
                <w:szCs w:val="20"/>
              </w:rPr>
              <w:t>Date Completed</w:t>
            </w:r>
          </w:p>
          <w:p w:rsidR="00EE543F" w:rsidRPr="008D7FBB" w:rsidRDefault="00EE543F" w:rsidP="003E102B">
            <w:pPr>
              <w:rPr>
                <w:rFonts w:ascii="Arial" w:hAnsi="Arial" w:cs="Arial"/>
                <w:b/>
                <w:sz w:val="20"/>
                <w:szCs w:val="20"/>
              </w:rPr>
            </w:pPr>
          </w:p>
          <w:p w:rsidR="00EE543F" w:rsidRPr="008D7FBB" w:rsidRDefault="00EE543F" w:rsidP="00ED7554">
            <w:pPr>
              <w:jc w:val="center"/>
              <w:rPr>
                <w:rFonts w:ascii="Arial" w:hAnsi="Arial" w:cs="Arial"/>
                <w:b/>
                <w:sz w:val="20"/>
                <w:szCs w:val="20"/>
              </w:rPr>
            </w:pPr>
          </w:p>
        </w:tc>
        <w:tc>
          <w:tcPr>
            <w:tcW w:w="6300" w:type="dxa"/>
            <w:shd w:val="clear" w:color="auto" w:fill="D9D9D9"/>
          </w:tcPr>
          <w:p w:rsidR="00EE543F" w:rsidRPr="008D7FBB" w:rsidRDefault="002768B5" w:rsidP="00ED7554">
            <w:pPr>
              <w:jc w:val="center"/>
              <w:rPr>
                <w:rFonts w:ascii="Arial" w:hAnsi="Arial" w:cs="Arial"/>
                <w:b/>
                <w:u w:val="single"/>
              </w:rPr>
            </w:pPr>
            <w:r w:rsidRPr="008D7FBB">
              <w:rPr>
                <w:rFonts w:ascii="Arial" w:hAnsi="Arial" w:cs="Arial"/>
                <w:b/>
                <w:u w:val="single"/>
              </w:rPr>
              <w:t>Core Competencies Guide Sheet</w:t>
            </w:r>
          </w:p>
          <w:p w:rsidR="00EE543F" w:rsidRPr="008D7FBB" w:rsidRDefault="00EE543F" w:rsidP="00ED7554">
            <w:pPr>
              <w:jc w:val="center"/>
              <w:rPr>
                <w:rFonts w:ascii="Arial" w:hAnsi="Arial" w:cs="Arial"/>
                <w:b/>
                <w:sz w:val="20"/>
                <w:szCs w:val="20"/>
              </w:rPr>
            </w:pPr>
            <w:r w:rsidRPr="008D7FBB">
              <w:rPr>
                <w:rFonts w:ascii="Arial" w:hAnsi="Arial" w:cs="Arial"/>
                <w:b/>
                <w:sz w:val="20"/>
                <w:szCs w:val="20"/>
              </w:rPr>
              <w:t>(Required Assignm</w:t>
            </w:r>
            <w:r w:rsidR="002768B5" w:rsidRPr="008D7FBB">
              <w:rPr>
                <w:rFonts w:ascii="Arial" w:hAnsi="Arial" w:cs="Arial"/>
                <w:b/>
                <w:sz w:val="20"/>
                <w:szCs w:val="20"/>
              </w:rPr>
              <w:t>ents, Exams, Written Work</w:t>
            </w:r>
            <w:r w:rsidRPr="008D7FBB">
              <w:rPr>
                <w:rFonts w:ascii="Arial" w:hAnsi="Arial" w:cs="Arial"/>
                <w:b/>
                <w:sz w:val="20"/>
                <w:szCs w:val="20"/>
              </w:rPr>
              <w:t>, Oral Presentations, Projects, Quizzes, Activities, etc…)</w:t>
            </w:r>
          </w:p>
          <w:p w:rsidR="00EE543F" w:rsidRPr="008D7FBB" w:rsidRDefault="00EE543F" w:rsidP="003E102B">
            <w:pPr>
              <w:rPr>
                <w:rFonts w:ascii="Arial" w:hAnsi="Arial" w:cs="Arial"/>
                <w:b/>
                <w:sz w:val="20"/>
                <w:szCs w:val="20"/>
              </w:rPr>
            </w:pPr>
          </w:p>
        </w:tc>
      </w:tr>
      <w:tr w:rsidR="00DC3AAD" w:rsidRPr="008D7FBB" w:rsidTr="00ED7554">
        <w:trPr>
          <w:trHeight w:val="278"/>
        </w:trPr>
        <w:tc>
          <w:tcPr>
            <w:tcW w:w="1368" w:type="dxa"/>
          </w:tcPr>
          <w:p w:rsidR="00DC3AAD" w:rsidRPr="008D7FBB" w:rsidRDefault="00DC3AAD" w:rsidP="00ED7554">
            <w:pPr>
              <w:jc w:val="center"/>
              <w:rPr>
                <w:rFonts w:ascii="Arial" w:hAnsi="Arial" w:cs="Arial"/>
              </w:rPr>
            </w:pPr>
          </w:p>
        </w:tc>
        <w:tc>
          <w:tcPr>
            <w:tcW w:w="1620" w:type="dxa"/>
          </w:tcPr>
          <w:p w:rsidR="00DC3AAD" w:rsidRPr="008D7FBB" w:rsidRDefault="00DC3AAD" w:rsidP="003E102B">
            <w:pPr>
              <w:rPr>
                <w:rFonts w:ascii="Arial" w:hAnsi="Arial" w:cs="Arial"/>
              </w:rPr>
            </w:pPr>
          </w:p>
        </w:tc>
        <w:tc>
          <w:tcPr>
            <w:tcW w:w="6300" w:type="dxa"/>
          </w:tcPr>
          <w:p w:rsidR="00DC3AAD" w:rsidRPr="008D7FBB" w:rsidRDefault="00DC3AAD" w:rsidP="003E102B">
            <w:pPr>
              <w:rPr>
                <w:rFonts w:ascii="Arial" w:hAnsi="Arial" w:cs="Arial"/>
                <w:color w:val="000000"/>
              </w:rPr>
            </w:pPr>
            <w:r w:rsidRPr="008D7FBB">
              <w:rPr>
                <w:rFonts w:ascii="Arial" w:hAnsi="Arial" w:cs="Arial"/>
                <w:color w:val="000000"/>
              </w:rPr>
              <w:t xml:space="preserve">Complete the syllabus student acknowledgement form </w:t>
            </w:r>
          </w:p>
        </w:tc>
      </w:tr>
      <w:tr w:rsidR="00107D1E" w:rsidRPr="008D7FBB" w:rsidTr="00ED7554">
        <w:trPr>
          <w:trHeight w:val="233"/>
        </w:trPr>
        <w:tc>
          <w:tcPr>
            <w:tcW w:w="1368" w:type="dxa"/>
          </w:tcPr>
          <w:p w:rsidR="00107D1E" w:rsidRPr="008D7FBB" w:rsidRDefault="00107D1E" w:rsidP="003E102B">
            <w:pPr>
              <w:rPr>
                <w:rFonts w:ascii="Arial" w:hAnsi="Arial" w:cs="Arial"/>
              </w:rPr>
            </w:pPr>
          </w:p>
        </w:tc>
        <w:tc>
          <w:tcPr>
            <w:tcW w:w="1620" w:type="dxa"/>
          </w:tcPr>
          <w:p w:rsidR="00107D1E" w:rsidRPr="008D7FBB" w:rsidRDefault="00107D1E" w:rsidP="003E102B">
            <w:pPr>
              <w:rPr>
                <w:rFonts w:ascii="Arial" w:hAnsi="Arial" w:cs="Arial"/>
              </w:rPr>
            </w:pPr>
          </w:p>
        </w:tc>
        <w:tc>
          <w:tcPr>
            <w:tcW w:w="6300" w:type="dxa"/>
            <w:vAlign w:val="bottom"/>
          </w:tcPr>
          <w:p w:rsidR="00107D1E" w:rsidRPr="008D7FBB" w:rsidRDefault="00107D1E">
            <w:pPr>
              <w:rPr>
                <w:rFonts w:ascii="Arial" w:hAnsi="Arial" w:cs="Arial"/>
                <w:color w:val="000000"/>
              </w:rPr>
            </w:pPr>
            <w:bookmarkStart w:id="3" w:name="RANGE!B2"/>
            <w:r w:rsidRPr="008D7FBB">
              <w:rPr>
                <w:rFonts w:ascii="Arial" w:hAnsi="Arial" w:cs="Arial"/>
                <w:color w:val="000000"/>
              </w:rPr>
              <w:t>Use tools properly and safely</w:t>
            </w:r>
            <w:bookmarkEnd w:id="3"/>
          </w:p>
        </w:tc>
      </w:tr>
      <w:tr w:rsidR="00107D1E" w:rsidRPr="008D7FBB" w:rsidTr="00ED7554">
        <w:trPr>
          <w:trHeight w:val="350"/>
        </w:trPr>
        <w:tc>
          <w:tcPr>
            <w:tcW w:w="1368" w:type="dxa"/>
          </w:tcPr>
          <w:p w:rsidR="00107D1E" w:rsidRPr="008D7FBB" w:rsidRDefault="00107D1E" w:rsidP="003E102B">
            <w:pPr>
              <w:rPr>
                <w:rFonts w:ascii="Arial" w:hAnsi="Arial" w:cs="Arial"/>
              </w:rPr>
            </w:pPr>
          </w:p>
        </w:tc>
        <w:tc>
          <w:tcPr>
            <w:tcW w:w="1620" w:type="dxa"/>
          </w:tcPr>
          <w:p w:rsidR="00107D1E" w:rsidRPr="008D7FBB" w:rsidRDefault="00107D1E" w:rsidP="003E102B">
            <w:pPr>
              <w:rPr>
                <w:rFonts w:ascii="Arial" w:hAnsi="Arial" w:cs="Arial"/>
              </w:rPr>
            </w:pPr>
          </w:p>
        </w:tc>
        <w:tc>
          <w:tcPr>
            <w:tcW w:w="6300" w:type="dxa"/>
            <w:vAlign w:val="bottom"/>
          </w:tcPr>
          <w:p w:rsidR="00107D1E" w:rsidRPr="008D7FBB" w:rsidRDefault="00B60646">
            <w:pPr>
              <w:rPr>
                <w:rFonts w:ascii="Arial" w:hAnsi="Arial" w:cs="Arial"/>
                <w:color w:val="000000"/>
                <w:szCs w:val="20"/>
              </w:rPr>
            </w:pPr>
            <w:r w:rsidRPr="008D7FBB">
              <w:rPr>
                <w:rFonts w:ascii="Arial" w:hAnsi="Arial" w:cs="Arial"/>
                <w:color w:val="000000"/>
              </w:rPr>
              <w:t>Complete Parts Inventory</w:t>
            </w:r>
          </w:p>
        </w:tc>
      </w:tr>
      <w:tr w:rsidR="00107D1E" w:rsidRPr="008D7FBB" w:rsidTr="00ED7554">
        <w:tc>
          <w:tcPr>
            <w:tcW w:w="1368" w:type="dxa"/>
          </w:tcPr>
          <w:p w:rsidR="00107D1E" w:rsidRPr="008D7FBB" w:rsidRDefault="00107D1E" w:rsidP="003E102B">
            <w:pPr>
              <w:rPr>
                <w:rFonts w:ascii="Arial" w:hAnsi="Arial" w:cs="Arial"/>
              </w:rPr>
            </w:pPr>
          </w:p>
        </w:tc>
        <w:tc>
          <w:tcPr>
            <w:tcW w:w="1620" w:type="dxa"/>
          </w:tcPr>
          <w:p w:rsidR="00107D1E" w:rsidRPr="008D7FBB" w:rsidRDefault="00107D1E" w:rsidP="003E102B">
            <w:pPr>
              <w:rPr>
                <w:rFonts w:ascii="Arial" w:hAnsi="Arial" w:cs="Arial"/>
              </w:rPr>
            </w:pPr>
          </w:p>
        </w:tc>
        <w:tc>
          <w:tcPr>
            <w:tcW w:w="6300" w:type="dxa"/>
            <w:vAlign w:val="bottom"/>
          </w:tcPr>
          <w:p w:rsidR="00107D1E" w:rsidRPr="008D7FBB" w:rsidRDefault="00B60646" w:rsidP="008C4C3D">
            <w:pPr>
              <w:rPr>
                <w:rFonts w:ascii="Arial" w:hAnsi="Arial" w:cs="Arial"/>
                <w:color w:val="000000"/>
              </w:rPr>
            </w:pPr>
            <w:r w:rsidRPr="008D7FBB">
              <w:rPr>
                <w:rFonts w:ascii="Arial" w:hAnsi="Arial" w:cs="Arial"/>
                <w:color w:val="000000"/>
              </w:rPr>
              <w:t xml:space="preserve">Complete Labs </w:t>
            </w:r>
            <w:r w:rsidR="008C4C3D" w:rsidRPr="008D7FBB">
              <w:rPr>
                <w:rFonts w:ascii="Arial" w:hAnsi="Arial" w:cs="Arial"/>
                <w:color w:val="000000"/>
              </w:rPr>
              <w:t>7</w:t>
            </w:r>
            <w:r w:rsidRPr="008D7FBB">
              <w:rPr>
                <w:rFonts w:ascii="Arial" w:hAnsi="Arial" w:cs="Arial"/>
                <w:color w:val="000000"/>
              </w:rPr>
              <w:t>,</w:t>
            </w:r>
            <w:r w:rsidR="008C4C3D" w:rsidRPr="008D7FBB">
              <w:rPr>
                <w:rFonts w:ascii="Arial" w:hAnsi="Arial" w:cs="Arial"/>
                <w:color w:val="000000"/>
              </w:rPr>
              <w:t>8</w:t>
            </w:r>
            <w:r w:rsidRPr="008D7FBB">
              <w:rPr>
                <w:rFonts w:ascii="Arial" w:hAnsi="Arial" w:cs="Arial"/>
                <w:color w:val="000000"/>
              </w:rPr>
              <w:t>,</w:t>
            </w:r>
            <w:r w:rsidR="008C4C3D" w:rsidRPr="008D7FBB">
              <w:rPr>
                <w:rFonts w:ascii="Arial" w:hAnsi="Arial" w:cs="Arial"/>
                <w:color w:val="000000"/>
              </w:rPr>
              <w:t>9</w:t>
            </w:r>
            <w:r w:rsidRPr="008D7FBB">
              <w:rPr>
                <w:rFonts w:ascii="Arial" w:hAnsi="Arial" w:cs="Arial"/>
                <w:color w:val="000000"/>
              </w:rPr>
              <w:t>,</w:t>
            </w:r>
            <w:r w:rsidR="008C4C3D" w:rsidRPr="008D7FBB">
              <w:rPr>
                <w:rFonts w:ascii="Arial" w:hAnsi="Arial" w:cs="Arial"/>
                <w:color w:val="000000"/>
              </w:rPr>
              <w:t>10, 11</w:t>
            </w:r>
            <w:r w:rsidRPr="008D7FBB">
              <w:rPr>
                <w:rFonts w:ascii="Arial" w:hAnsi="Arial" w:cs="Arial"/>
                <w:color w:val="000000"/>
              </w:rPr>
              <w:t>,</w:t>
            </w:r>
            <w:r w:rsidR="00E26421" w:rsidRPr="008D7FBB">
              <w:rPr>
                <w:rFonts w:ascii="Arial" w:hAnsi="Arial" w:cs="Arial"/>
                <w:color w:val="000000"/>
              </w:rPr>
              <w:t xml:space="preserve"> </w:t>
            </w:r>
            <w:r w:rsidR="008C4C3D" w:rsidRPr="008D7FBB">
              <w:rPr>
                <w:rFonts w:ascii="Arial" w:hAnsi="Arial" w:cs="Arial"/>
                <w:color w:val="000000"/>
              </w:rPr>
              <w:t xml:space="preserve">12 </w:t>
            </w:r>
            <w:r w:rsidR="00E26421" w:rsidRPr="008D7FBB">
              <w:rPr>
                <w:rFonts w:ascii="Arial" w:hAnsi="Arial" w:cs="Arial"/>
                <w:color w:val="000000"/>
              </w:rPr>
              <w:t>&amp;</w:t>
            </w:r>
            <w:r w:rsidR="008C4C3D" w:rsidRPr="008D7FBB">
              <w:rPr>
                <w:rFonts w:ascii="Arial" w:hAnsi="Arial" w:cs="Arial"/>
                <w:color w:val="000000"/>
              </w:rPr>
              <w:t xml:space="preserve"> 14</w:t>
            </w:r>
            <w:r w:rsidR="00E26421" w:rsidRPr="008D7FBB">
              <w:rPr>
                <w:rFonts w:ascii="Arial" w:hAnsi="Arial" w:cs="Arial"/>
                <w:color w:val="000000"/>
              </w:rPr>
              <w:t xml:space="preserve"> </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Use common test equipment</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Construct DC Circuits</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8C4C3D">
            <w:pPr>
              <w:rPr>
                <w:rFonts w:ascii="Arial" w:hAnsi="Arial" w:cs="Arial"/>
                <w:color w:val="000000"/>
              </w:rPr>
            </w:pPr>
            <w:r w:rsidRPr="008D7FBB">
              <w:rPr>
                <w:rFonts w:ascii="Arial" w:hAnsi="Arial" w:cs="Arial"/>
                <w:color w:val="000000"/>
              </w:rPr>
              <w:t xml:space="preserve">Exam 1 </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Interpret schematics</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Draw schematics</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tcPr>
          <w:p w:rsidR="00B60646" w:rsidRPr="008D7FBB" w:rsidRDefault="00B60646" w:rsidP="00097325">
            <w:pPr>
              <w:rPr>
                <w:rFonts w:ascii="Arial" w:hAnsi="Arial" w:cs="Arial"/>
                <w:color w:val="000000"/>
              </w:rPr>
            </w:pPr>
            <w:r w:rsidRPr="008D7FBB">
              <w:rPr>
                <w:rFonts w:ascii="Arial" w:hAnsi="Arial" w:cs="Arial"/>
                <w:color w:val="000000"/>
              </w:rPr>
              <w:t>Analyze DC Circuits</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tcPr>
          <w:p w:rsidR="00B60646" w:rsidRPr="008D7FBB" w:rsidRDefault="00B60646" w:rsidP="00097325">
            <w:pPr>
              <w:rPr>
                <w:rFonts w:ascii="Arial" w:hAnsi="Arial" w:cs="Arial"/>
              </w:rPr>
            </w:pPr>
            <w:r w:rsidRPr="008D7FBB">
              <w:rPr>
                <w:rFonts w:ascii="Arial" w:hAnsi="Arial" w:cs="Arial"/>
                <w:color w:val="000000"/>
              </w:rPr>
              <w:t>Complete Labs 7, 8 &amp;9</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tcPr>
          <w:p w:rsidR="00B60646" w:rsidRPr="008D7FBB" w:rsidRDefault="00B60646" w:rsidP="008C4C3D">
            <w:pPr>
              <w:rPr>
                <w:rFonts w:ascii="Arial" w:hAnsi="Arial" w:cs="Arial"/>
              </w:rPr>
            </w:pPr>
            <w:r w:rsidRPr="008D7FBB">
              <w:rPr>
                <w:rFonts w:ascii="Arial" w:hAnsi="Arial" w:cs="Arial"/>
                <w:color w:val="000000"/>
              </w:rPr>
              <w:t xml:space="preserve">Exam 2 </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Troubleshoot DC Circuits – Handout Lab</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0D30B8">
            <w:pPr>
              <w:rPr>
                <w:rFonts w:ascii="Arial" w:hAnsi="Arial" w:cs="Arial"/>
                <w:color w:val="000000"/>
              </w:rPr>
            </w:pPr>
            <w:r w:rsidRPr="008D7FBB">
              <w:rPr>
                <w:rFonts w:ascii="Arial" w:hAnsi="Arial" w:cs="Arial"/>
                <w:color w:val="000000"/>
              </w:rPr>
              <w:t>Complete Lab</w:t>
            </w:r>
            <w:r w:rsidR="000D30B8" w:rsidRPr="008D7FBB">
              <w:rPr>
                <w:rFonts w:ascii="Arial" w:hAnsi="Arial" w:cs="Arial"/>
                <w:color w:val="000000"/>
              </w:rPr>
              <w:t>s</w:t>
            </w:r>
            <w:r w:rsidRPr="008D7FBB">
              <w:rPr>
                <w:rFonts w:ascii="Arial" w:hAnsi="Arial" w:cs="Arial"/>
                <w:color w:val="000000"/>
              </w:rPr>
              <w:t xml:space="preserve"> </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EA48CE">
            <w:pPr>
              <w:rPr>
                <w:rFonts w:ascii="Arial" w:hAnsi="Arial" w:cs="Arial"/>
                <w:color w:val="000000"/>
              </w:rPr>
            </w:pPr>
            <w:r w:rsidRPr="008D7FBB">
              <w:rPr>
                <w:rFonts w:ascii="Arial" w:hAnsi="Arial" w:cs="Arial"/>
                <w:color w:val="000000"/>
              </w:rPr>
              <w:t>Re-Inventory Parts</w:t>
            </w:r>
          </w:p>
        </w:tc>
      </w:tr>
      <w:tr w:rsidR="00B60646" w:rsidRPr="008D7FBB" w:rsidTr="00ED7554">
        <w:tc>
          <w:tcPr>
            <w:tcW w:w="1368" w:type="dxa"/>
          </w:tcPr>
          <w:p w:rsidR="00B60646" w:rsidRPr="008D7FBB" w:rsidRDefault="00B60646" w:rsidP="003E102B">
            <w:pPr>
              <w:rPr>
                <w:rFonts w:ascii="Arial" w:hAnsi="Arial" w:cs="Arial"/>
              </w:rPr>
            </w:pPr>
          </w:p>
        </w:tc>
        <w:tc>
          <w:tcPr>
            <w:tcW w:w="1620" w:type="dxa"/>
          </w:tcPr>
          <w:p w:rsidR="00B60646" w:rsidRPr="008D7FBB" w:rsidRDefault="00B60646" w:rsidP="003E102B">
            <w:pPr>
              <w:rPr>
                <w:rFonts w:ascii="Arial" w:hAnsi="Arial" w:cs="Arial"/>
              </w:rPr>
            </w:pPr>
          </w:p>
        </w:tc>
        <w:tc>
          <w:tcPr>
            <w:tcW w:w="6300" w:type="dxa"/>
            <w:vAlign w:val="bottom"/>
          </w:tcPr>
          <w:p w:rsidR="00B60646" w:rsidRPr="008D7FBB" w:rsidRDefault="00B60646" w:rsidP="008C4C3D">
            <w:pPr>
              <w:rPr>
                <w:rFonts w:ascii="Arial" w:hAnsi="Arial" w:cs="Arial"/>
                <w:color w:val="000000"/>
              </w:rPr>
            </w:pPr>
            <w:r w:rsidRPr="008D7FBB">
              <w:rPr>
                <w:rFonts w:ascii="Arial" w:hAnsi="Arial" w:cs="Arial"/>
                <w:color w:val="000000"/>
              </w:rPr>
              <w:t xml:space="preserve">Exam 3 </w:t>
            </w:r>
          </w:p>
        </w:tc>
      </w:tr>
    </w:tbl>
    <w:p w:rsidR="00C1303D" w:rsidRPr="008D7FBB" w:rsidRDefault="00C1303D" w:rsidP="007A3166">
      <w:pPr>
        <w:tabs>
          <w:tab w:val="num" w:pos="540"/>
        </w:tabs>
        <w:rPr>
          <w:rFonts w:ascii="Arial" w:hAnsi="Arial" w:cs="Arial"/>
          <w:b/>
          <w:color w:val="000000"/>
        </w:rPr>
      </w:pPr>
    </w:p>
    <w:p w:rsidR="0071039B" w:rsidRPr="008D7FBB" w:rsidRDefault="0071039B" w:rsidP="007A3166">
      <w:pPr>
        <w:tabs>
          <w:tab w:val="num" w:pos="540"/>
        </w:tabs>
        <w:rPr>
          <w:rFonts w:ascii="Arial" w:hAnsi="Arial" w:cs="Arial"/>
          <w:b/>
          <w:color w:val="000000"/>
        </w:rPr>
      </w:pPr>
      <w:r w:rsidRPr="008D7FBB">
        <w:rPr>
          <w:rFonts w:ascii="Arial" w:hAnsi="Arial" w:cs="Arial"/>
          <w:b/>
          <w:color w:val="000000"/>
        </w:rPr>
        <w:t>EVALUATION AND ASSESSMENT</w:t>
      </w:r>
    </w:p>
    <w:p w:rsidR="0071039B" w:rsidRPr="00075CAE" w:rsidRDefault="00D25EFC" w:rsidP="0071039B">
      <w:pPr>
        <w:ind w:left="360"/>
        <w:rPr>
          <w:rFonts w:ascii="Arial" w:hAnsi="Arial" w:cs="Arial"/>
          <w:color w:val="000000"/>
        </w:rPr>
      </w:pPr>
      <w:r w:rsidRPr="00075CAE">
        <w:rPr>
          <w:rFonts w:ascii="Arial" w:hAnsi="Arial" w:cs="Arial"/>
          <w:color w:val="000000"/>
        </w:rPr>
        <w:t>The following list is a breakdown of how each student will be evaluated for final grade calculations at the end of the term:</w:t>
      </w:r>
    </w:p>
    <w:p w:rsidR="00D1223D" w:rsidRPr="008D7FBB" w:rsidRDefault="00D1223D" w:rsidP="00107D1E">
      <w:pPr>
        <w:pStyle w:val="CM23"/>
        <w:spacing w:line="258" w:lineRule="atLeast"/>
        <w:rPr>
          <w:rFonts w:ascii="Arial" w:hAnsi="Arial" w:cs="Arial"/>
          <w:b/>
          <w:color w:val="000000"/>
        </w:rPr>
      </w:pPr>
    </w:p>
    <w:p w:rsidR="00DB2AD7" w:rsidRPr="008D7FBB" w:rsidRDefault="00DB2AD7" w:rsidP="00DB2AD7">
      <w:pPr>
        <w:tabs>
          <w:tab w:val="left" w:leader="dot" w:pos="6120"/>
        </w:tabs>
        <w:ind w:left="3240"/>
        <w:rPr>
          <w:rFonts w:ascii="Arial" w:hAnsi="Arial" w:cs="Arial"/>
        </w:rPr>
      </w:pPr>
      <w:r w:rsidRPr="008D7FBB">
        <w:rPr>
          <w:rFonts w:ascii="Arial" w:hAnsi="Arial" w:cs="Arial"/>
        </w:rPr>
        <w:t>Syllabus/</w:t>
      </w:r>
      <w:proofErr w:type="spellStart"/>
      <w:r w:rsidRPr="008D7FBB">
        <w:rPr>
          <w:rFonts w:ascii="Arial" w:hAnsi="Arial" w:cs="Arial"/>
        </w:rPr>
        <w:t>Evac&amp;Safety</w:t>
      </w:r>
      <w:proofErr w:type="spellEnd"/>
      <w:r w:rsidRPr="008D7FBB">
        <w:rPr>
          <w:rFonts w:ascii="Arial" w:hAnsi="Arial" w:cs="Arial"/>
        </w:rPr>
        <w:tab/>
        <w:t>02.0%</w:t>
      </w:r>
    </w:p>
    <w:p w:rsidR="00DB2AD7" w:rsidRPr="008D7FBB" w:rsidRDefault="00DB2AD7" w:rsidP="00DB2AD7">
      <w:pPr>
        <w:tabs>
          <w:tab w:val="left" w:leader="dot" w:pos="6120"/>
        </w:tabs>
        <w:ind w:left="3240"/>
        <w:rPr>
          <w:rFonts w:ascii="Arial" w:hAnsi="Arial" w:cs="Arial"/>
        </w:rPr>
      </w:pPr>
      <w:r w:rsidRPr="008D7FBB">
        <w:rPr>
          <w:rFonts w:ascii="Arial" w:hAnsi="Arial" w:cs="Arial"/>
        </w:rPr>
        <w:t>Test (3)</w:t>
      </w:r>
      <w:r w:rsidRPr="008D7FBB">
        <w:rPr>
          <w:rFonts w:ascii="Arial" w:hAnsi="Arial" w:cs="Arial"/>
        </w:rPr>
        <w:tab/>
        <w:t>2</w:t>
      </w:r>
      <w:r w:rsidR="00677202" w:rsidRPr="008D7FBB">
        <w:rPr>
          <w:rFonts w:ascii="Arial" w:hAnsi="Arial" w:cs="Arial"/>
        </w:rPr>
        <w:t>6</w:t>
      </w:r>
      <w:r w:rsidRPr="008D7FBB">
        <w:rPr>
          <w:rFonts w:ascii="Arial" w:hAnsi="Arial" w:cs="Arial"/>
        </w:rPr>
        <w:t>.0%</w:t>
      </w:r>
    </w:p>
    <w:p w:rsidR="00DB2AD7" w:rsidRPr="008D7FBB" w:rsidRDefault="00DB2AD7" w:rsidP="00DB2AD7">
      <w:pPr>
        <w:tabs>
          <w:tab w:val="left" w:leader="dot" w:pos="6120"/>
        </w:tabs>
        <w:ind w:left="3240"/>
        <w:rPr>
          <w:rFonts w:ascii="Arial" w:hAnsi="Arial" w:cs="Arial"/>
        </w:rPr>
      </w:pPr>
      <w:r w:rsidRPr="008D7FBB">
        <w:rPr>
          <w:rFonts w:ascii="Arial" w:hAnsi="Arial" w:cs="Arial"/>
        </w:rPr>
        <w:t>Assignments &amp; Homework</w:t>
      </w:r>
      <w:r w:rsidRPr="008D7FBB">
        <w:rPr>
          <w:rFonts w:ascii="Arial" w:hAnsi="Arial" w:cs="Arial"/>
        </w:rPr>
        <w:tab/>
        <w:t>1</w:t>
      </w:r>
      <w:r w:rsidR="00677202" w:rsidRPr="008D7FBB">
        <w:rPr>
          <w:rFonts w:ascii="Arial" w:hAnsi="Arial" w:cs="Arial"/>
        </w:rPr>
        <w:t>5</w:t>
      </w:r>
      <w:r w:rsidRPr="008D7FBB">
        <w:rPr>
          <w:rFonts w:ascii="Arial" w:hAnsi="Arial" w:cs="Arial"/>
        </w:rPr>
        <w:t>.0%</w:t>
      </w:r>
    </w:p>
    <w:p w:rsidR="00DB2AD7" w:rsidRPr="008D7FBB" w:rsidRDefault="00DB2AD7" w:rsidP="00DB2AD7">
      <w:pPr>
        <w:tabs>
          <w:tab w:val="left" w:leader="dot" w:pos="6120"/>
        </w:tabs>
        <w:ind w:left="3240"/>
        <w:rPr>
          <w:rFonts w:ascii="Arial" w:hAnsi="Arial" w:cs="Arial"/>
        </w:rPr>
      </w:pPr>
      <w:r w:rsidRPr="008D7FBB">
        <w:rPr>
          <w:rFonts w:ascii="Arial" w:hAnsi="Arial" w:cs="Arial"/>
        </w:rPr>
        <w:t>Labs</w:t>
      </w:r>
      <w:r w:rsidRPr="008D7FBB">
        <w:rPr>
          <w:rFonts w:ascii="Arial" w:hAnsi="Arial" w:cs="Arial"/>
        </w:rPr>
        <w:tab/>
        <w:t>2</w:t>
      </w:r>
      <w:r w:rsidR="00677202" w:rsidRPr="008D7FBB">
        <w:rPr>
          <w:rFonts w:ascii="Arial" w:hAnsi="Arial" w:cs="Arial"/>
        </w:rPr>
        <w:t>6</w:t>
      </w:r>
      <w:r w:rsidRPr="008D7FBB">
        <w:rPr>
          <w:rFonts w:ascii="Arial" w:hAnsi="Arial" w:cs="Arial"/>
        </w:rPr>
        <w:t>.0%</w:t>
      </w:r>
    </w:p>
    <w:p w:rsidR="00677202" w:rsidRPr="008D7FBB" w:rsidRDefault="00677202" w:rsidP="00DB2AD7">
      <w:pPr>
        <w:tabs>
          <w:tab w:val="left" w:leader="dot" w:pos="6120"/>
        </w:tabs>
        <w:ind w:left="3240"/>
        <w:rPr>
          <w:rFonts w:ascii="Arial" w:hAnsi="Arial" w:cs="Arial"/>
        </w:rPr>
      </w:pPr>
      <w:r w:rsidRPr="008D7FBB">
        <w:rPr>
          <w:rFonts w:ascii="Arial" w:hAnsi="Arial" w:cs="Arial"/>
        </w:rPr>
        <w:t>Required lab supplies</w:t>
      </w:r>
      <w:r w:rsidRPr="008D7FBB">
        <w:rPr>
          <w:rFonts w:ascii="Arial" w:hAnsi="Arial" w:cs="Arial"/>
        </w:rPr>
        <w:tab/>
        <w:t>05.0%</w:t>
      </w:r>
    </w:p>
    <w:p w:rsidR="00DB2AD7" w:rsidRPr="008D7FBB" w:rsidRDefault="00DB2AD7" w:rsidP="00DB2AD7">
      <w:pPr>
        <w:tabs>
          <w:tab w:val="left" w:leader="dot" w:pos="6120"/>
        </w:tabs>
        <w:ind w:left="3240"/>
        <w:rPr>
          <w:rFonts w:ascii="Arial" w:hAnsi="Arial" w:cs="Arial"/>
        </w:rPr>
      </w:pPr>
      <w:r w:rsidRPr="008D7FBB">
        <w:rPr>
          <w:rFonts w:ascii="Arial" w:hAnsi="Arial" w:cs="Arial"/>
        </w:rPr>
        <w:t>Final Exam</w:t>
      </w:r>
      <w:r w:rsidRPr="008D7FBB">
        <w:rPr>
          <w:rFonts w:ascii="Arial" w:hAnsi="Arial" w:cs="Arial"/>
        </w:rPr>
        <w:tab/>
        <w:t>2</w:t>
      </w:r>
      <w:r w:rsidR="00677202" w:rsidRPr="008D7FBB">
        <w:rPr>
          <w:rFonts w:ascii="Arial" w:hAnsi="Arial" w:cs="Arial"/>
        </w:rPr>
        <w:t>6</w:t>
      </w:r>
      <w:r w:rsidRPr="008D7FBB">
        <w:rPr>
          <w:rFonts w:ascii="Arial" w:hAnsi="Arial" w:cs="Arial"/>
        </w:rPr>
        <w:t>.0%</w:t>
      </w:r>
    </w:p>
    <w:p w:rsidR="00DB2AD7" w:rsidRPr="008D7FBB" w:rsidRDefault="00DB2AD7" w:rsidP="00DB2AD7">
      <w:pPr>
        <w:tabs>
          <w:tab w:val="left" w:pos="6120"/>
        </w:tabs>
        <w:ind w:left="3240"/>
        <w:rPr>
          <w:rFonts w:ascii="Arial" w:hAnsi="Arial" w:cs="Arial"/>
        </w:rPr>
      </w:pPr>
      <w:bookmarkStart w:id="4" w:name="OLE_LINK3"/>
      <w:bookmarkStart w:id="5" w:name="OLE_LINK4"/>
    </w:p>
    <w:p w:rsidR="00107D1E" w:rsidRPr="008D7FBB" w:rsidRDefault="00B26C1F" w:rsidP="00107D1E">
      <w:pPr>
        <w:pStyle w:val="CM23"/>
        <w:spacing w:line="258" w:lineRule="atLeast"/>
        <w:rPr>
          <w:rFonts w:ascii="Arial" w:hAnsi="Arial" w:cs="Arial"/>
          <w:color w:val="000000"/>
          <w:sz w:val="22"/>
          <w:szCs w:val="22"/>
        </w:rPr>
      </w:pPr>
      <w:r>
        <w:rPr>
          <w:rFonts w:ascii="Arial" w:hAnsi="Arial" w:cs="Arial"/>
          <w:b/>
          <w:color w:val="000000"/>
        </w:rPr>
        <w:t>Tests</w:t>
      </w:r>
      <w:r w:rsidR="00DC3AAD" w:rsidRPr="008D7FBB">
        <w:rPr>
          <w:rFonts w:ascii="Arial" w:hAnsi="Arial" w:cs="Arial"/>
          <w:b/>
          <w:color w:val="000000"/>
        </w:rPr>
        <w:t xml:space="preserve">: </w:t>
      </w:r>
      <w:r w:rsidR="00107D1E" w:rsidRPr="008D7FBB">
        <w:rPr>
          <w:rFonts w:ascii="Arial" w:hAnsi="Arial" w:cs="Arial"/>
          <w:color w:val="000000"/>
          <w:sz w:val="22"/>
          <w:szCs w:val="22"/>
        </w:rPr>
        <w:t xml:space="preserve">There will be a total of three (3) tests given during the term. Each test will be timed and will be comprehensive consisting of new material plus material from previous tests. The lowest test score will be dropped when calculating your grade average at the end of the term.  If you are absent on a scheduled test day, this will count as your lowest test score. If you are absent on more than one scheduled test day, you will receive a score of zero (0) on the other test not taken. </w:t>
      </w:r>
      <w:r w:rsidR="00107D1E" w:rsidRPr="008D7FBB">
        <w:rPr>
          <w:rFonts w:ascii="Arial" w:hAnsi="Arial" w:cs="Arial"/>
          <w:b/>
          <w:bCs/>
          <w:i/>
          <w:iCs/>
          <w:color w:val="000000"/>
          <w:sz w:val="22"/>
          <w:szCs w:val="22"/>
          <w:u w:val="single"/>
        </w:rPr>
        <w:t>No make-up tests will be given</w:t>
      </w:r>
      <w:r w:rsidR="00107D1E" w:rsidRPr="008D7FBB">
        <w:rPr>
          <w:rFonts w:ascii="Arial" w:hAnsi="Arial" w:cs="Arial"/>
          <w:color w:val="000000"/>
          <w:sz w:val="22"/>
          <w:szCs w:val="22"/>
        </w:rPr>
        <w:t xml:space="preserve">. </w:t>
      </w:r>
    </w:p>
    <w:p w:rsidR="00D25EFC" w:rsidRPr="008D7FBB" w:rsidRDefault="0014786C" w:rsidP="0014786C">
      <w:pPr>
        <w:pStyle w:val="CM23"/>
        <w:spacing w:line="253" w:lineRule="atLeast"/>
        <w:ind w:right="120"/>
        <w:rPr>
          <w:rFonts w:ascii="Arial" w:hAnsi="Arial" w:cs="Arial"/>
          <w:color w:val="000000"/>
          <w:sz w:val="22"/>
          <w:szCs w:val="22"/>
        </w:rPr>
      </w:pPr>
      <w:r w:rsidRPr="0014786C">
        <w:rPr>
          <w:rFonts w:ascii="Arial" w:hAnsi="Arial" w:cs="Arial"/>
          <w:b/>
          <w:color w:val="000000"/>
          <w:sz w:val="22"/>
          <w:szCs w:val="22"/>
        </w:rPr>
        <w:t>Assignments:</w:t>
      </w:r>
      <w:r>
        <w:rPr>
          <w:rFonts w:ascii="Arial" w:hAnsi="Arial" w:cs="Arial"/>
          <w:b/>
          <w:color w:val="000000"/>
          <w:sz w:val="22"/>
          <w:szCs w:val="22"/>
        </w:rPr>
        <w:t xml:space="preserve">  </w:t>
      </w:r>
      <w:r>
        <w:rPr>
          <w:rFonts w:ascii="Arial" w:hAnsi="Arial" w:cs="Arial"/>
          <w:color w:val="000000"/>
          <w:sz w:val="22"/>
          <w:szCs w:val="22"/>
        </w:rPr>
        <w:t xml:space="preserve">Class assignments consist of online chapter quizzes, topic worksheets, and assigned research projects. </w:t>
      </w:r>
      <w:r w:rsidR="00D93D37">
        <w:rPr>
          <w:rFonts w:ascii="Arial" w:hAnsi="Arial" w:cs="Arial"/>
          <w:color w:val="000000"/>
          <w:sz w:val="22"/>
          <w:szCs w:val="22"/>
        </w:rPr>
        <w:t>A</w:t>
      </w:r>
      <w:r>
        <w:rPr>
          <w:rFonts w:ascii="Arial" w:hAnsi="Arial" w:cs="Arial"/>
          <w:color w:val="000000"/>
          <w:sz w:val="22"/>
          <w:szCs w:val="22"/>
        </w:rPr>
        <w:t xml:space="preserve">ssignments are either given out in class or provided </w:t>
      </w:r>
      <w:r w:rsidR="0017431C">
        <w:rPr>
          <w:rFonts w:ascii="Arial" w:hAnsi="Arial" w:cs="Arial"/>
          <w:color w:val="000000"/>
          <w:sz w:val="22"/>
          <w:szCs w:val="22"/>
        </w:rPr>
        <w:t>through</w:t>
      </w:r>
      <w:r>
        <w:rPr>
          <w:rFonts w:ascii="Arial" w:hAnsi="Arial" w:cs="Arial"/>
          <w:color w:val="000000"/>
          <w:sz w:val="22"/>
          <w:szCs w:val="22"/>
        </w:rPr>
        <w:t xml:space="preserve"> the Course Content/Assignment section of </w:t>
      </w:r>
      <w:proofErr w:type="spellStart"/>
      <w:r w:rsidR="00D1223D" w:rsidRPr="008D7FBB">
        <w:rPr>
          <w:rFonts w:ascii="Arial" w:hAnsi="Arial" w:cs="Arial"/>
          <w:color w:val="000000"/>
          <w:sz w:val="22"/>
          <w:szCs w:val="22"/>
        </w:rPr>
        <w:t>BlackBoard</w:t>
      </w:r>
      <w:proofErr w:type="spellEnd"/>
      <w:r w:rsidR="00107D1E" w:rsidRPr="008D7FBB">
        <w:rPr>
          <w:rFonts w:ascii="Arial" w:hAnsi="Arial" w:cs="Arial"/>
          <w:color w:val="000000"/>
          <w:sz w:val="22"/>
          <w:szCs w:val="22"/>
        </w:rPr>
        <w:t xml:space="preserve">. The </w:t>
      </w:r>
      <w:r>
        <w:rPr>
          <w:rFonts w:ascii="Arial" w:hAnsi="Arial" w:cs="Arial"/>
          <w:color w:val="000000"/>
          <w:sz w:val="22"/>
          <w:szCs w:val="22"/>
        </w:rPr>
        <w:t>online quiz must be completed</w:t>
      </w:r>
      <w:r w:rsidR="00107D1E" w:rsidRPr="008D7FBB">
        <w:rPr>
          <w:rFonts w:ascii="Arial" w:hAnsi="Arial" w:cs="Arial"/>
          <w:color w:val="000000"/>
          <w:sz w:val="22"/>
          <w:szCs w:val="22"/>
        </w:rPr>
        <w:t xml:space="preserve"> </w:t>
      </w:r>
      <w:r w:rsidR="00D93D37">
        <w:rPr>
          <w:rFonts w:ascii="Arial" w:hAnsi="Arial" w:cs="Arial"/>
          <w:color w:val="000000"/>
          <w:sz w:val="22"/>
          <w:szCs w:val="22"/>
        </w:rPr>
        <w:t xml:space="preserve">during the </w:t>
      </w:r>
      <w:r w:rsidR="00107D1E" w:rsidRPr="008D7FBB">
        <w:rPr>
          <w:rFonts w:ascii="Arial" w:hAnsi="Arial" w:cs="Arial"/>
          <w:color w:val="000000"/>
          <w:sz w:val="22"/>
          <w:szCs w:val="22"/>
        </w:rPr>
        <w:t xml:space="preserve">week after each chapter is covered in class, before each test. </w:t>
      </w:r>
      <w:r w:rsidR="00D93D37">
        <w:rPr>
          <w:rFonts w:ascii="Arial" w:hAnsi="Arial" w:cs="Arial"/>
          <w:color w:val="000000"/>
          <w:sz w:val="22"/>
          <w:szCs w:val="22"/>
        </w:rPr>
        <w:t xml:space="preserve">Links to online quizzes are provided through </w:t>
      </w:r>
      <w:proofErr w:type="spellStart"/>
      <w:r w:rsidR="00D93D37">
        <w:rPr>
          <w:rFonts w:ascii="Arial" w:hAnsi="Arial" w:cs="Arial"/>
          <w:color w:val="000000"/>
          <w:sz w:val="22"/>
          <w:szCs w:val="22"/>
        </w:rPr>
        <w:t>BlackBoard</w:t>
      </w:r>
      <w:proofErr w:type="spellEnd"/>
      <w:r w:rsidR="00D93D37">
        <w:rPr>
          <w:rFonts w:ascii="Arial" w:hAnsi="Arial" w:cs="Arial"/>
          <w:color w:val="000000"/>
          <w:sz w:val="22"/>
          <w:szCs w:val="22"/>
        </w:rPr>
        <w:t xml:space="preserve"> in the chapter section of Course Contents. </w:t>
      </w:r>
      <w:r w:rsidR="00107D1E" w:rsidRPr="008D7FBB">
        <w:rPr>
          <w:rFonts w:ascii="Arial" w:hAnsi="Arial" w:cs="Arial"/>
          <w:color w:val="000000"/>
          <w:sz w:val="22"/>
          <w:szCs w:val="22"/>
        </w:rPr>
        <w:t xml:space="preserve">All class worksheets </w:t>
      </w:r>
      <w:r>
        <w:rPr>
          <w:rFonts w:ascii="Arial" w:hAnsi="Arial" w:cs="Arial"/>
          <w:color w:val="000000"/>
          <w:sz w:val="22"/>
          <w:szCs w:val="22"/>
        </w:rPr>
        <w:t xml:space="preserve">and research projects </w:t>
      </w:r>
      <w:r w:rsidR="00107D1E" w:rsidRPr="008D7FBB">
        <w:rPr>
          <w:rFonts w:ascii="Arial" w:hAnsi="Arial" w:cs="Arial"/>
          <w:color w:val="000000"/>
          <w:sz w:val="22"/>
          <w:szCs w:val="22"/>
        </w:rPr>
        <w:t xml:space="preserve">will be distributed online </w:t>
      </w:r>
      <w:r w:rsidR="00D1223D" w:rsidRPr="008D7FBB">
        <w:rPr>
          <w:rFonts w:ascii="Arial" w:hAnsi="Arial" w:cs="Arial"/>
          <w:color w:val="000000"/>
          <w:sz w:val="22"/>
          <w:szCs w:val="22"/>
        </w:rPr>
        <w:t xml:space="preserve">through </w:t>
      </w:r>
      <w:proofErr w:type="spellStart"/>
      <w:r w:rsidR="00D1223D" w:rsidRPr="008D7FBB">
        <w:rPr>
          <w:rFonts w:ascii="Arial" w:hAnsi="Arial" w:cs="Arial"/>
          <w:color w:val="000000"/>
          <w:sz w:val="22"/>
          <w:szCs w:val="22"/>
        </w:rPr>
        <w:t>BlackBoard</w:t>
      </w:r>
      <w:proofErr w:type="spellEnd"/>
      <w:r w:rsidR="00107D1E" w:rsidRPr="008D7FBB">
        <w:rPr>
          <w:rFonts w:ascii="Arial" w:hAnsi="Arial" w:cs="Arial"/>
          <w:color w:val="000000"/>
          <w:sz w:val="22"/>
          <w:szCs w:val="22"/>
        </w:rPr>
        <w:t xml:space="preserve">. For credit, each worksheet must be completed and answers submitted to the instructor </w:t>
      </w:r>
      <w:r>
        <w:rPr>
          <w:rFonts w:ascii="Arial" w:hAnsi="Arial" w:cs="Arial"/>
          <w:color w:val="000000"/>
          <w:sz w:val="22"/>
          <w:szCs w:val="22"/>
        </w:rPr>
        <w:t xml:space="preserve">before or </w:t>
      </w:r>
      <w:r w:rsidR="00107D1E" w:rsidRPr="008D7FBB">
        <w:rPr>
          <w:rFonts w:ascii="Arial" w:hAnsi="Arial" w:cs="Arial"/>
          <w:color w:val="000000"/>
          <w:sz w:val="22"/>
          <w:szCs w:val="22"/>
        </w:rPr>
        <w:t>at the due date</w:t>
      </w:r>
      <w:r>
        <w:rPr>
          <w:rFonts w:ascii="Arial" w:hAnsi="Arial" w:cs="Arial"/>
          <w:color w:val="000000"/>
          <w:sz w:val="22"/>
          <w:szCs w:val="22"/>
        </w:rPr>
        <w:t xml:space="preserve"> and time</w:t>
      </w:r>
      <w:r w:rsidR="00DB2AD7" w:rsidRPr="008D7FBB">
        <w:rPr>
          <w:rFonts w:ascii="Arial" w:hAnsi="Arial" w:cs="Arial"/>
          <w:color w:val="000000"/>
          <w:sz w:val="22"/>
          <w:szCs w:val="22"/>
        </w:rPr>
        <w:t>.</w:t>
      </w:r>
    </w:p>
    <w:p w:rsidR="00C36197" w:rsidRDefault="00C36197" w:rsidP="00107D1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sz w:val="22"/>
          <w:szCs w:val="22"/>
        </w:rPr>
        <w:t>Labs:</w:t>
      </w:r>
      <w:r>
        <w:rPr>
          <w:rFonts w:ascii="Arial" w:hAnsi="Arial" w:cs="Arial"/>
          <w:sz w:val="22"/>
          <w:szCs w:val="22"/>
        </w:rPr>
        <w:t xml:space="preserve"> Lab</w:t>
      </w:r>
      <w:r w:rsidR="007C7777">
        <w:rPr>
          <w:rFonts w:ascii="Arial" w:hAnsi="Arial" w:cs="Arial"/>
          <w:sz w:val="22"/>
          <w:szCs w:val="22"/>
        </w:rPr>
        <w:t>s</w:t>
      </w:r>
      <w:r>
        <w:rPr>
          <w:rFonts w:ascii="Arial" w:hAnsi="Arial" w:cs="Arial"/>
          <w:sz w:val="22"/>
          <w:szCs w:val="22"/>
        </w:rPr>
        <w:t xml:space="preserve"> will be assigned from the Student provided lab manual. </w:t>
      </w:r>
      <w:r w:rsidR="007C7777">
        <w:rPr>
          <w:rFonts w:ascii="Arial" w:hAnsi="Arial" w:cs="Arial"/>
          <w:sz w:val="22"/>
          <w:szCs w:val="22"/>
        </w:rPr>
        <w:t>Lab should be turned in for grading as they are completed. A calendar will be provided indicating the date lab sets will no longer be accepted. The lab grading criteria will be provided by the instructor. Basically, lab points will be based on safety, quality and correctness of work, the amount of assistance needed, and quantity of labs successfully completed.</w:t>
      </w:r>
    </w:p>
    <w:p w:rsidR="007C7777" w:rsidRPr="00C36197" w:rsidRDefault="007C7777" w:rsidP="00107D1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7431C" w:rsidRPr="008D7FBB" w:rsidRDefault="0017431C" w:rsidP="00174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D7FBB">
        <w:rPr>
          <w:rFonts w:ascii="Arial" w:hAnsi="Arial" w:cs="Arial"/>
          <w:b/>
          <w:sz w:val="22"/>
          <w:szCs w:val="22"/>
        </w:rPr>
        <w:t>Final Examination</w:t>
      </w:r>
      <w:r w:rsidRPr="008D7FBB">
        <w:rPr>
          <w:rFonts w:ascii="Arial" w:hAnsi="Arial" w:cs="Arial"/>
          <w:sz w:val="22"/>
          <w:szCs w:val="22"/>
        </w:rPr>
        <w:t xml:space="preserve">: The final will be a comprehensive test comprised primarily </w:t>
      </w:r>
      <w:r>
        <w:rPr>
          <w:rFonts w:ascii="Arial" w:hAnsi="Arial" w:cs="Arial"/>
          <w:sz w:val="22"/>
          <w:szCs w:val="22"/>
        </w:rPr>
        <w:t>from</w:t>
      </w:r>
      <w:r w:rsidRPr="008D7FBB">
        <w:rPr>
          <w:rFonts w:ascii="Arial" w:hAnsi="Arial" w:cs="Arial"/>
          <w:sz w:val="22"/>
          <w:szCs w:val="22"/>
        </w:rPr>
        <w:t xml:space="preserve"> </w:t>
      </w:r>
      <w:r>
        <w:rPr>
          <w:rFonts w:ascii="Arial" w:hAnsi="Arial" w:cs="Arial"/>
          <w:sz w:val="22"/>
          <w:szCs w:val="22"/>
        </w:rPr>
        <w:t xml:space="preserve">questions taken from </w:t>
      </w:r>
      <w:r w:rsidRPr="008D7FBB">
        <w:rPr>
          <w:rFonts w:ascii="Arial" w:hAnsi="Arial" w:cs="Arial"/>
          <w:sz w:val="22"/>
          <w:szCs w:val="22"/>
        </w:rPr>
        <w:t>the other th</w:t>
      </w:r>
      <w:r>
        <w:rPr>
          <w:rFonts w:ascii="Arial" w:hAnsi="Arial" w:cs="Arial"/>
          <w:sz w:val="22"/>
          <w:szCs w:val="22"/>
        </w:rPr>
        <w:t>re</w:t>
      </w:r>
      <w:r w:rsidRPr="008D7FBB">
        <w:rPr>
          <w:rFonts w:ascii="Arial" w:hAnsi="Arial" w:cs="Arial"/>
          <w:sz w:val="22"/>
          <w:szCs w:val="22"/>
        </w:rPr>
        <w:t>e (3) tests</w:t>
      </w:r>
      <w:r>
        <w:rPr>
          <w:rFonts w:ascii="Arial" w:hAnsi="Arial" w:cs="Arial"/>
          <w:sz w:val="22"/>
          <w:szCs w:val="22"/>
        </w:rPr>
        <w:t xml:space="preserve"> given during the term</w:t>
      </w:r>
      <w:r w:rsidRPr="008D7FBB">
        <w:rPr>
          <w:rFonts w:ascii="Arial" w:hAnsi="Arial" w:cs="Arial"/>
          <w:sz w:val="22"/>
          <w:szCs w:val="22"/>
        </w:rPr>
        <w:t xml:space="preserve">. No one is exempt from the final examination and its score will not be dropped </w:t>
      </w:r>
      <w:r>
        <w:rPr>
          <w:rFonts w:ascii="Arial" w:hAnsi="Arial" w:cs="Arial"/>
          <w:sz w:val="22"/>
          <w:szCs w:val="22"/>
        </w:rPr>
        <w:t>when</w:t>
      </w:r>
      <w:r w:rsidRPr="008D7FBB">
        <w:rPr>
          <w:rFonts w:ascii="Arial" w:hAnsi="Arial" w:cs="Arial"/>
          <w:sz w:val="22"/>
          <w:szCs w:val="22"/>
        </w:rPr>
        <w:t xml:space="preserve"> calculating the </w:t>
      </w:r>
      <w:r>
        <w:rPr>
          <w:rFonts w:ascii="Arial" w:hAnsi="Arial" w:cs="Arial"/>
          <w:sz w:val="22"/>
          <w:szCs w:val="22"/>
        </w:rPr>
        <w:t xml:space="preserve">course </w:t>
      </w:r>
      <w:r w:rsidRPr="008D7FBB">
        <w:rPr>
          <w:rFonts w:ascii="Arial" w:hAnsi="Arial" w:cs="Arial"/>
          <w:sz w:val="22"/>
          <w:szCs w:val="22"/>
        </w:rPr>
        <w:t>grade average.</w:t>
      </w:r>
    </w:p>
    <w:p w:rsidR="00DB2AD7" w:rsidRDefault="00DB2AD7" w:rsidP="0071039B">
      <w:pPr>
        <w:ind w:left="360"/>
        <w:rPr>
          <w:rFonts w:ascii="Arial" w:hAnsi="Arial" w:cs="Arial"/>
          <w:b/>
          <w:color w:val="000000"/>
          <w:sz w:val="20"/>
          <w:szCs w:val="20"/>
        </w:rPr>
      </w:pPr>
    </w:p>
    <w:p w:rsidR="00063F8C" w:rsidRDefault="00063F8C" w:rsidP="0071039B">
      <w:pPr>
        <w:ind w:left="360"/>
        <w:rPr>
          <w:rFonts w:ascii="Arial" w:hAnsi="Arial" w:cs="Arial"/>
          <w:b/>
          <w:color w:val="000000"/>
          <w:sz w:val="20"/>
          <w:szCs w:val="20"/>
        </w:rPr>
      </w:pPr>
    </w:p>
    <w:p w:rsidR="00063F8C" w:rsidRPr="008D7FBB" w:rsidRDefault="00063F8C" w:rsidP="0071039B">
      <w:pPr>
        <w:ind w:left="360"/>
        <w:rPr>
          <w:rFonts w:ascii="Arial" w:hAnsi="Arial" w:cs="Arial"/>
          <w:b/>
          <w:color w:val="000000"/>
          <w:sz w:val="20"/>
          <w:szCs w:val="20"/>
        </w:rPr>
      </w:pPr>
    </w:p>
    <w:p w:rsidR="00B60646" w:rsidRPr="008D7FBB" w:rsidRDefault="00D1223D" w:rsidP="00B60646">
      <w:pPr>
        <w:pStyle w:val="CM5"/>
        <w:rPr>
          <w:rFonts w:ascii="Arial" w:hAnsi="Arial" w:cs="Arial"/>
          <w:color w:val="000000"/>
          <w:sz w:val="22"/>
          <w:szCs w:val="22"/>
        </w:rPr>
      </w:pPr>
      <w:r w:rsidRPr="008D7FBB">
        <w:rPr>
          <w:rFonts w:ascii="Arial" w:hAnsi="Arial" w:cs="Arial"/>
          <w:b/>
          <w:bCs/>
          <w:i/>
          <w:iCs/>
          <w:color w:val="000000"/>
          <w:sz w:val="22"/>
          <w:szCs w:val="22"/>
        </w:rPr>
        <w:t>Grade Average</w:t>
      </w:r>
      <w:r w:rsidR="00B60646" w:rsidRPr="008D7FBB">
        <w:rPr>
          <w:rFonts w:ascii="Arial" w:hAnsi="Arial" w:cs="Arial"/>
          <w:b/>
          <w:bCs/>
          <w:i/>
          <w:iCs/>
          <w:color w:val="000000"/>
          <w:sz w:val="22"/>
          <w:szCs w:val="22"/>
        </w:rPr>
        <w:t xml:space="preserve">: </w:t>
      </w:r>
    </w:p>
    <w:p w:rsidR="00B60646" w:rsidRPr="008D7FBB" w:rsidRDefault="00D1223D" w:rsidP="00B60646">
      <w:pPr>
        <w:pStyle w:val="CM14"/>
        <w:ind w:right="210"/>
        <w:rPr>
          <w:rFonts w:ascii="Arial" w:hAnsi="Arial" w:cs="Arial"/>
          <w:color w:val="000000"/>
          <w:sz w:val="22"/>
          <w:szCs w:val="22"/>
        </w:rPr>
      </w:pPr>
      <w:r w:rsidRPr="008D7FBB">
        <w:rPr>
          <w:rFonts w:ascii="Arial" w:hAnsi="Arial" w:cs="Arial"/>
          <w:color w:val="000000"/>
          <w:sz w:val="22"/>
          <w:szCs w:val="22"/>
        </w:rPr>
        <w:t xml:space="preserve">A grade average of 70% or greater is required to pass the course. </w:t>
      </w:r>
      <w:r w:rsidR="00B60646" w:rsidRPr="008D7FBB">
        <w:rPr>
          <w:rFonts w:ascii="Arial" w:hAnsi="Arial" w:cs="Arial"/>
          <w:color w:val="000000"/>
          <w:sz w:val="22"/>
          <w:szCs w:val="22"/>
        </w:rPr>
        <w:t xml:space="preserve">The grade average will determine the final letter grade according to the following criteria. </w:t>
      </w:r>
    </w:p>
    <w:p w:rsidR="00B60646" w:rsidRPr="008D7FBB" w:rsidRDefault="00B60646" w:rsidP="00B60646">
      <w:pPr>
        <w:ind w:left="360"/>
        <w:rPr>
          <w:rFonts w:ascii="Arial" w:hAnsi="Arial" w:cs="Arial"/>
          <w:color w:val="000000"/>
          <w:sz w:val="22"/>
          <w:szCs w:val="22"/>
        </w:rPr>
      </w:pPr>
      <w:r w:rsidRPr="008D7FBB">
        <w:rPr>
          <w:rFonts w:ascii="Arial" w:hAnsi="Arial" w:cs="Arial"/>
          <w:color w:val="000000"/>
          <w:sz w:val="22"/>
          <w:szCs w:val="22"/>
        </w:rPr>
        <w:lastRenderedPageBreak/>
        <w:t>Letter Grade Breakdown in Percentages:</w:t>
      </w:r>
    </w:p>
    <w:p w:rsidR="00B60646" w:rsidRPr="008D7FBB" w:rsidRDefault="00B60646" w:rsidP="00B60646">
      <w:pPr>
        <w:ind w:left="360"/>
        <w:jc w:val="center"/>
        <w:rPr>
          <w:rFonts w:ascii="Arial" w:hAnsi="Arial" w:cs="Arial"/>
          <w:color w:val="000000"/>
          <w:sz w:val="22"/>
          <w:szCs w:val="22"/>
        </w:rPr>
      </w:pPr>
      <w:r w:rsidRPr="008D7FBB">
        <w:rPr>
          <w:rFonts w:ascii="Arial" w:hAnsi="Arial" w:cs="Arial"/>
          <w:color w:val="000000"/>
          <w:sz w:val="22"/>
          <w:szCs w:val="22"/>
        </w:rPr>
        <w:t>90-100%</w:t>
      </w:r>
      <w:r w:rsidRPr="008D7FBB">
        <w:rPr>
          <w:rFonts w:ascii="Arial" w:hAnsi="Arial" w:cs="Arial"/>
          <w:color w:val="000000"/>
          <w:sz w:val="22"/>
          <w:szCs w:val="22"/>
        </w:rPr>
        <w:tab/>
      </w:r>
      <w:r w:rsidRPr="008D7FBB">
        <w:rPr>
          <w:rFonts w:ascii="Arial" w:hAnsi="Arial" w:cs="Arial"/>
          <w:color w:val="000000"/>
          <w:sz w:val="22"/>
          <w:szCs w:val="22"/>
        </w:rPr>
        <w:tab/>
      </w:r>
      <w:r w:rsidRPr="008D7FBB">
        <w:rPr>
          <w:rFonts w:ascii="Arial" w:hAnsi="Arial" w:cs="Arial"/>
          <w:color w:val="000000"/>
          <w:sz w:val="22"/>
          <w:szCs w:val="22"/>
        </w:rPr>
        <w:tab/>
        <w:t>A</w:t>
      </w:r>
    </w:p>
    <w:p w:rsidR="00B60646" w:rsidRPr="008D7FBB" w:rsidRDefault="00B60646" w:rsidP="00B60646">
      <w:pPr>
        <w:ind w:left="360"/>
        <w:jc w:val="center"/>
        <w:rPr>
          <w:rFonts w:ascii="Arial" w:hAnsi="Arial" w:cs="Arial"/>
          <w:color w:val="000000"/>
          <w:sz w:val="22"/>
          <w:szCs w:val="22"/>
        </w:rPr>
      </w:pPr>
      <w:r w:rsidRPr="008D7FBB">
        <w:rPr>
          <w:rFonts w:ascii="Arial" w:hAnsi="Arial" w:cs="Arial"/>
          <w:color w:val="000000"/>
          <w:sz w:val="22"/>
          <w:szCs w:val="22"/>
        </w:rPr>
        <w:t>80-89%</w:t>
      </w:r>
      <w:r w:rsidRPr="008D7FBB">
        <w:rPr>
          <w:rFonts w:ascii="Arial" w:hAnsi="Arial" w:cs="Arial"/>
          <w:color w:val="000000"/>
          <w:sz w:val="22"/>
          <w:szCs w:val="22"/>
        </w:rPr>
        <w:tab/>
      </w:r>
      <w:r w:rsidRPr="008D7FBB">
        <w:rPr>
          <w:rFonts w:ascii="Arial" w:hAnsi="Arial" w:cs="Arial"/>
          <w:color w:val="000000"/>
          <w:sz w:val="22"/>
          <w:szCs w:val="22"/>
        </w:rPr>
        <w:tab/>
      </w:r>
      <w:r w:rsidRPr="008D7FBB">
        <w:rPr>
          <w:rFonts w:ascii="Arial" w:hAnsi="Arial" w:cs="Arial"/>
          <w:color w:val="000000"/>
          <w:sz w:val="22"/>
          <w:szCs w:val="22"/>
        </w:rPr>
        <w:tab/>
        <w:t>B</w:t>
      </w:r>
    </w:p>
    <w:p w:rsidR="00B60646" w:rsidRPr="008D7FBB" w:rsidRDefault="00B60646" w:rsidP="00B60646">
      <w:pPr>
        <w:ind w:left="360"/>
        <w:jc w:val="center"/>
        <w:rPr>
          <w:rFonts w:ascii="Arial" w:hAnsi="Arial" w:cs="Arial"/>
          <w:color w:val="000000"/>
          <w:sz w:val="22"/>
          <w:szCs w:val="22"/>
        </w:rPr>
      </w:pPr>
      <w:r w:rsidRPr="008D7FBB">
        <w:rPr>
          <w:rFonts w:ascii="Arial" w:hAnsi="Arial" w:cs="Arial"/>
          <w:color w:val="000000"/>
          <w:sz w:val="22"/>
          <w:szCs w:val="22"/>
        </w:rPr>
        <w:t>70-79%</w:t>
      </w:r>
      <w:r w:rsidRPr="008D7FBB">
        <w:rPr>
          <w:rFonts w:ascii="Arial" w:hAnsi="Arial" w:cs="Arial"/>
          <w:color w:val="000000"/>
          <w:sz w:val="22"/>
          <w:szCs w:val="22"/>
        </w:rPr>
        <w:tab/>
      </w:r>
      <w:r w:rsidRPr="008D7FBB">
        <w:rPr>
          <w:rFonts w:ascii="Arial" w:hAnsi="Arial" w:cs="Arial"/>
          <w:color w:val="000000"/>
          <w:sz w:val="22"/>
          <w:szCs w:val="22"/>
        </w:rPr>
        <w:tab/>
      </w:r>
      <w:r w:rsidRPr="008D7FBB">
        <w:rPr>
          <w:rFonts w:ascii="Arial" w:hAnsi="Arial" w:cs="Arial"/>
          <w:color w:val="000000"/>
          <w:sz w:val="22"/>
          <w:szCs w:val="22"/>
        </w:rPr>
        <w:tab/>
        <w:t>C</w:t>
      </w:r>
    </w:p>
    <w:p w:rsidR="00B60646" w:rsidRPr="008D7FBB" w:rsidRDefault="00B60646" w:rsidP="00B60646">
      <w:pPr>
        <w:ind w:left="360"/>
        <w:jc w:val="center"/>
        <w:rPr>
          <w:rFonts w:ascii="Arial" w:hAnsi="Arial" w:cs="Arial"/>
          <w:color w:val="000000"/>
          <w:sz w:val="22"/>
          <w:szCs w:val="22"/>
        </w:rPr>
      </w:pPr>
      <w:r w:rsidRPr="008D7FBB">
        <w:rPr>
          <w:rFonts w:ascii="Arial" w:hAnsi="Arial" w:cs="Arial"/>
          <w:color w:val="000000"/>
          <w:sz w:val="22"/>
          <w:szCs w:val="22"/>
        </w:rPr>
        <w:t>60-69%</w:t>
      </w:r>
      <w:r w:rsidRPr="008D7FBB">
        <w:rPr>
          <w:rFonts w:ascii="Arial" w:hAnsi="Arial" w:cs="Arial"/>
          <w:color w:val="000000"/>
          <w:sz w:val="22"/>
          <w:szCs w:val="22"/>
        </w:rPr>
        <w:tab/>
      </w:r>
      <w:r w:rsidRPr="008D7FBB">
        <w:rPr>
          <w:rFonts w:ascii="Arial" w:hAnsi="Arial" w:cs="Arial"/>
          <w:color w:val="000000"/>
          <w:sz w:val="22"/>
          <w:szCs w:val="22"/>
        </w:rPr>
        <w:tab/>
      </w:r>
      <w:r w:rsidRPr="008D7FBB">
        <w:rPr>
          <w:rFonts w:ascii="Arial" w:hAnsi="Arial" w:cs="Arial"/>
          <w:color w:val="000000"/>
          <w:sz w:val="22"/>
          <w:szCs w:val="22"/>
        </w:rPr>
        <w:tab/>
        <w:t>D</w:t>
      </w:r>
    </w:p>
    <w:p w:rsidR="00B60646" w:rsidRPr="008D7FBB" w:rsidRDefault="00B60646" w:rsidP="00B60646">
      <w:pPr>
        <w:ind w:left="360"/>
        <w:jc w:val="center"/>
        <w:rPr>
          <w:rFonts w:ascii="Arial" w:hAnsi="Arial" w:cs="Arial"/>
          <w:color w:val="000000"/>
          <w:sz w:val="22"/>
          <w:szCs w:val="22"/>
        </w:rPr>
      </w:pPr>
      <w:r w:rsidRPr="008D7FBB">
        <w:rPr>
          <w:rFonts w:ascii="Arial" w:hAnsi="Arial" w:cs="Arial"/>
          <w:color w:val="000000"/>
          <w:sz w:val="22"/>
          <w:szCs w:val="22"/>
        </w:rPr>
        <w:t xml:space="preserve">59% or below     </w:t>
      </w:r>
      <w:r w:rsidR="00BB2D6F" w:rsidRPr="008D7FBB">
        <w:rPr>
          <w:rFonts w:ascii="Arial" w:hAnsi="Arial" w:cs="Arial"/>
          <w:color w:val="000000"/>
          <w:sz w:val="22"/>
          <w:szCs w:val="22"/>
        </w:rPr>
        <w:t xml:space="preserve">   </w:t>
      </w:r>
      <w:r w:rsidRPr="008D7FBB">
        <w:rPr>
          <w:rFonts w:ascii="Arial" w:hAnsi="Arial" w:cs="Arial"/>
          <w:color w:val="000000"/>
          <w:sz w:val="22"/>
          <w:szCs w:val="22"/>
        </w:rPr>
        <w:t>F</w:t>
      </w:r>
    </w:p>
    <w:p w:rsidR="00B60646" w:rsidRDefault="00B60646" w:rsidP="00B60646">
      <w:pPr>
        <w:ind w:left="360"/>
        <w:rPr>
          <w:rFonts w:ascii="Arial" w:hAnsi="Arial" w:cs="Arial"/>
          <w:i/>
          <w:color w:val="000000"/>
          <w:sz w:val="20"/>
          <w:szCs w:val="20"/>
        </w:rPr>
      </w:pPr>
      <w:r w:rsidRPr="008D7FBB">
        <w:rPr>
          <w:rFonts w:ascii="Arial" w:hAnsi="Arial" w:cs="Arial"/>
          <w:i/>
          <w:color w:val="000000"/>
          <w:sz w:val="20"/>
          <w:szCs w:val="20"/>
        </w:rPr>
        <w:t xml:space="preserve">A student must earn a grade </w:t>
      </w:r>
      <w:r w:rsidR="0014786C">
        <w:rPr>
          <w:rFonts w:ascii="Arial" w:hAnsi="Arial" w:cs="Arial"/>
          <w:i/>
          <w:color w:val="000000"/>
          <w:sz w:val="20"/>
          <w:szCs w:val="20"/>
        </w:rPr>
        <w:t xml:space="preserve">average </w:t>
      </w:r>
      <w:r w:rsidRPr="008D7FBB">
        <w:rPr>
          <w:rFonts w:ascii="Arial" w:hAnsi="Arial" w:cs="Arial"/>
          <w:i/>
          <w:color w:val="000000"/>
          <w:sz w:val="20"/>
          <w:szCs w:val="20"/>
        </w:rPr>
        <w:t>of 70% (or higher) to pass this course. Students who receive a D or F (below 70%) will be required to repeat the course.</w:t>
      </w:r>
    </w:p>
    <w:p w:rsidR="00BD187D" w:rsidRPr="008D7FBB" w:rsidRDefault="00BD187D" w:rsidP="00B60646">
      <w:pPr>
        <w:ind w:left="360"/>
        <w:rPr>
          <w:rFonts w:ascii="Arial" w:hAnsi="Arial" w:cs="Arial"/>
          <w:i/>
          <w:color w:val="000000"/>
          <w:sz w:val="20"/>
          <w:szCs w:val="20"/>
        </w:rPr>
      </w:pPr>
    </w:p>
    <w:p w:rsidR="0071039B" w:rsidRPr="008D7FBB" w:rsidRDefault="0071039B" w:rsidP="007A3166">
      <w:pPr>
        <w:pStyle w:val="Heading1"/>
        <w:numPr>
          <w:ilvl w:val="0"/>
          <w:numId w:val="0"/>
        </w:numPr>
        <w:tabs>
          <w:tab w:val="num" w:pos="540"/>
        </w:tabs>
        <w:rPr>
          <w:rFonts w:ascii="Arial" w:hAnsi="Arial" w:cs="Arial"/>
          <w:color w:val="000000"/>
          <w:sz w:val="24"/>
          <w:szCs w:val="24"/>
        </w:rPr>
      </w:pPr>
      <w:r w:rsidRPr="008D7FBB">
        <w:rPr>
          <w:rFonts w:ascii="Arial" w:hAnsi="Arial" w:cs="Arial"/>
          <w:color w:val="000000"/>
          <w:sz w:val="24"/>
          <w:szCs w:val="24"/>
        </w:rPr>
        <w:t>ATTENDANCE</w:t>
      </w:r>
    </w:p>
    <w:p w:rsidR="0071039B" w:rsidRPr="008D7FBB" w:rsidRDefault="0071039B" w:rsidP="00533B84">
      <w:pPr>
        <w:numPr>
          <w:ilvl w:val="1"/>
          <w:numId w:val="1"/>
        </w:numPr>
        <w:tabs>
          <w:tab w:val="clear" w:pos="1440"/>
        </w:tabs>
        <w:ind w:left="1080"/>
        <w:rPr>
          <w:rFonts w:ascii="Arial" w:hAnsi="Arial" w:cs="Arial"/>
          <w:color w:val="000000"/>
        </w:rPr>
      </w:pPr>
      <w:r w:rsidRPr="008D7FBB">
        <w:rPr>
          <w:rFonts w:ascii="Arial" w:hAnsi="Arial" w:cs="Arial"/>
          <w:color w:val="000000"/>
        </w:rPr>
        <w:t>Students are expected to attend all classes for which they are registered. Students who are unable to attend class regularly, regardless of the reason or circumstance, should withdraw from that class before poor attendance interferes with the student’s ability to achieve the objectives required in the course.  Withdrawal from class can affect eligibility for federal fin</w:t>
      </w:r>
      <w:r w:rsidR="0020198E" w:rsidRPr="008D7FBB">
        <w:rPr>
          <w:rFonts w:ascii="Arial" w:hAnsi="Arial" w:cs="Arial"/>
          <w:color w:val="000000"/>
        </w:rPr>
        <w:t xml:space="preserve">ancial aid.   </w:t>
      </w:r>
    </w:p>
    <w:p w:rsidR="00CC0F1E" w:rsidRPr="008D7FBB" w:rsidRDefault="00CC0F1E" w:rsidP="00CC0F1E">
      <w:pPr>
        <w:ind w:left="720"/>
        <w:rPr>
          <w:rFonts w:ascii="Arial" w:hAnsi="Arial" w:cs="Arial"/>
          <w:color w:val="000000"/>
          <w:sz w:val="16"/>
          <w:szCs w:val="16"/>
        </w:rPr>
      </w:pPr>
    </w:p>
    <w:p w:rsidR="00BF3512" w:rsidRPr="00D93D37" w:rsidRDefault="003D22DD" w:rsidP="00533B84">
      <w:pPr>
        <w:numPr>
          <w:ilvl w:val="1"/>
          <w:numId w:val="1"/>
        </w:numPr>
        <w:tabs>
          <w:tab w:val="clear" w:pos="1440"/>
        </w:tabs>
        <w:ind w:left="1080"/>
        <w:rPr>
          <w:rFonts w:ascii="Arial" w:hAnsi="Arial" w:cs="Arial"/>
          <w:color w:val="000000"/>
        </w:rPr>
      </w:pPr>
      <w:r w:rsidRPr="008D7FBB">
        <w:rPr>
          <w:rFonts w:ascii="Arial" w:hAnsi="Arial" w:cs="Arial"/>
          <w:b/>
          <w:color w:val="000000"/>
        </w:rPr>
        <w:t>Assignments</w:t>
      </w:r>
      <w:r w:rsidR="00BF3512" w:rsidRPr="008D7FBB">
        <w:rPr>
          <w:rFonts w:ascii="Arial" w:hAnsi="Arial" w:cs="Arial"/>
          <w:b/>
          <w:color w:val="000000"/>
        </w:rPr>
        <w:t xml:space="preserve">. </w:t>
      </w:r>
      <w:r w:rsidR="00BF3512" w:rsidRPr="008D7FBB">
        <w:rPr>
          <w:rFonts w:ascii="Arial" w:hAnsi="Arial" w:cs="Arial"/>
          <w:color w:val="000000"/>
        </w:rPr>
        <w:t xml:space="preserve"> Assignments </w:t>
      </w:r>
      <w:r w:rsidR="00D93D37">
        <w:rPr>
          <w:rFonts w:ascii="Arial" w:hAnsi="Arial" w:cs="Arial"/>
          <w:color w:val="000000"/>
        </w:rPr>
        <w:t xml:space="preserve">(chapter quizzes not included) </w:t>
      </w:r>
      <w:r w:rsidR="00BF3512" w:rsidRPr="008D7FBB">
        <w:rPr>
          <w:rFonts w:ascii="Arial" w:hAnsi="Arial" w:cs="Arial"/>
          <w:color w:val="000000"/>
        </w:rPr>
        <w:t xml:space="preserve">should always be submitted on time. Assignments that come in later </w:t>
      </w:r>
      <w:r w:rsidRPr="008D7FBB">
        <w:rPr>
          <w:rFonts w:ascii="Arial" w:hAnsi="Arial" w:cs="Arial"/>
          <w:color w:val="000000"/>
        </w:rPr>
        <w:t xml:space="preserve">then </w:t>
      </w:r>
      <w:r w:rsidR="00083B48" w:rsidRPr="008D7FBB">
        <w:rPr>
          <w:rFonts w:ascii="Arial" w:hAnsi="Arial" w:cs="Arial"/>
          <w:color w:val="000000"/>
        </w:rPr>
        <w:t xml:space="preserve">the </w:t>
      </w:r>
      <w:r w:rsidRPr="008D7FBB">
        <w:rPr>
          <w:rFonts w:ascii="Arial" w:hAnsi="Arial" w:cs="Arial"/>
          <w:color w:val="000000"/>
        </w:rPr>
        <w:t xml:space="preserve">due date and time will lose 10% of the grade for each 24 hour period that the assignment is late. </w:t>
      </w:r>
      <w:r w:rsidR="00BF3512" w:rsidRPr="008D7FBB">
        <w:rPr>
          <w:rFonts w:ascii="Arial" w:hAnsi="Arial" w:cs="Arial"/>
          <w:color w:val="000000"/>
        </w:rPr>
        <w:t>If a student misses an assignment deadline</w:t>
      </w:r>
      <w:r w:rsidR="008D4281" w:rsidRPr="008D7FBB">
        <w:rPr>
          <w:rFonts w:ascii="Arial" w:hAnsi="Arial" w:cs="Arial"/>
          <w:color w:val="000000"/>
        </w:rPr>
        <w:t xml:space="preserve"> (due to absenteeism) then </w:t>
      </w:r>
      <w:r w:rsidR="00083B48" w:rsidRPr="008D7FBB">
        <w:rPr>
          <w:rFonts w:ascii="Arial" w:hAnsi="Arial" w:cs="Arial"/>
          <w:color w:val="000000"/>
        </w:rPr>
        <w:t xml:space="preserve">the assignment may be submitted electronically through college provided email on or before the due date and time to receive full credit. </w:t>
      </w:r>
      <w:r w:rsidR="0058367F" w:rsidRPr="008D7FBB">
        <w:rPr>
          <w:rFonts w:ascii="Arial" w:hAnsi="Arial" w:cs="Arial"/>
          <w:b/>
          <w:color w:val="000000"/>
        </w:rPr>
        <w:t>All due dates are posted on Blackboard</w:t>
      </w:r>
      <w:r w:rsidR="00D93D37">
        <w:rPr>
          <w:rFonts w:ascii="Arial" w:hAnsi="Arial" w:cs="Arial"/>
          <w:b/>
          <w:color w:val="000000"/>
        </w:rPr>
        <w:t xml:space="preserve"> or given verbally by the instructor</w:t>
      </w:r>
      <w:r w:rsidR="0058367F" w:rsidRPr="008D7FBB">
        <w:rPr>
          <w:rFonts w:ascii="Arial" w:hAnsi="Arial" w:cs="Arial"/>
          <w:b/>
          <w:color w:val="000000"/>
        </w:rPr>
        <w:t>.</w:t>
      </w:r>
      <w:r w:rsidR="00D93D37">
        <w:rPr>
          <w:rFonts w:ascii="Arial" w:hAnsi="Arial" w:cs="Arial"/>
          <w:b/>
          <w:color w:val="000000"/>
        </w:rPr>
        <w:t xml:space="preserve"> </w:t>
      </w:r>
      <w:r w:rsidR="00D93D37">
        <w:rPr>
          <w:rFonts w:ascii="Arial" w:hAnsi="Arial" w:cs="Arial"/>
          <w:color w:val="000000"/>
        </w:rPr>
        <w:t>As previously stated, online chapter quizzes must be completed within 7 days of completion of lectures on that chapter. After 7 days, the online quiz will no longer be available.</w:t>
      </w:r>
    </w:p>
    <w:p w:rsidR="00CC0F1E" w:rsidRPr="008D7FBB" w:rsidRDefault="00CC0F1E" w:rsidP="00CC0F1E">
      <w:pPr>
        <w:rPr>
          <w:rFonts w:ascii="Arial" w:hAnsi="Arial" w:cs="Arial"/>
          <w:color w:val="000000"/>
          <w:sz w:val="16"/>
          <w:szCs w:val="16"/>
        </w:rPr>
      </w:pPr>
    </w:p>
    <w:p w:rsidR="009D615D" w:rsidRPr="008D7FBB" w:rsidRDefault="009D615D" w:rsidP="00591872">
      <w:pPr>
        <w:ind w:left="1080" w:hanging="360"/>
        <w:rPr>
          <w:rFonts w:ascii="Arial" w:hAnsi="Arial" w:cs="Arial"/>
          <w:color w:val="000000"/>
        </w:rPr>
      </w:pPr>
      <w:r w:rsidRPr="008D7FBB">
        <w:rPr>
          <w:rFonts w:ascii="Arial" w:hAnsi="Arial" w:cs="Arial"/>
          <w:color w:val="000000"/>
        </w:rPr>
        <w:t xml:space="preserve">c.   </w:t>
      </w:r>
      <w:r w:rsidRPr="008D7FBB">
        <w:rPr>
          <w:rFonts w:ascii="Arial" w:hAnsi="Arial" w:cs="Arial"/>
          <w:b/>
          <w:color w:val="000000"/>
        </w:rPr>
        <w:t>Lateness:</w:t>
      </w:r>
      <w:r w:rsidRPr="008D7FBB">
        <w:rPr>
          <w:rFonts w:ascii="Arial" w:hAnsi="Arial" w:cs="Arial"/>
          <w:color w:val="000000"/>
        </w:rPr>
        <w:t xml:space="preserve">  All classes will begin promptly at the scheduled time. Students are expected to arrive and prepare themselves for class</w:t>
      </w:r>
      <w:r w:rsidR="00591872" w:rsidRPr="008D7FBB">
        <w:rPr>
          <w:rFonts w:ascii="Arial" w:hAnsi="Arial" w:cs="Arial"/>
          <w:color w:val="000000"/>
        </w:rPr>
        <w:t xml:space="preserve"> </w:t>
      </w:r>
      <w:r w:rsidRPr="008D7FBB">
        <w:rPr>
          <w:rFonts w:ascii="Arial" w:hAnsi="Arial" w:cs="Arial"/>
          <w:i/>
          <w:color w:val="000000"/>
        </w:rPr>
        <w:t>before</w:t>
      </w:r>
      <w:r w:rsidRPr="008D7FBB">
        <w:rPr>
          <w:rFonts w:ascii="Arial" w:hAnsi="Arial" w:cs="Arial"/>
          <w:color w:val="000000"/>
        </w:rPr>
        <w:t xml:space="preserve"> the class period officially begins.</w:t>
      </w:r>
      <w:r w:rsidR="007A3166" w:rsidRPr="008D7FBB">
        <w:rPr>
          <w:rFonts w:ascii="Arial" w:hAnsi="Arial" w:cs="Arial"/>
          <w:color w:val="000000"/>
        </w:rPr>
        <w:t xml:space="preserve"> </w:t>
      </w:r>
      <w:r w:rsidR="00BF3512" w:rsidRPr="008D7FBB">
        <w:rPr>
          <w:rFonts w:ascii="Arial" w:hAnsi="Arial" w:cs="Arial"/>
          <w:color w:val="000000"/>
        </w:rPr>
        <w:t xml:space="preserve"> Students who miss work due</w:t>
      </w:r>
      <w:r w:rsidR="00591872" w:rsidRPr="008D7FBB">
        <w:rPr>
          <w:rFonts w:ascii="Arial" w:hAnsi="Arial" w:cs="Arial"/>
          <w:color w:val="000000"/>
        </w:rPr>
        <w:t xml:space="preserve"> </w:t>
      </w:r>
      <w:r w:rsidR="00BF3512" w:rsidRPr="008D7FBB">
        <w:rPr>
          <w:rFonts w:ascii="Arial" w:hAnsi="Arial" w:cs="Arial"/>
          <w:color w:val="000000"/>
        </w:rPr>
        <w:t>to lateness will NOT be allowed to make-up the missed work</w:t>
      </w:r>
      <w:r w:rsidR="00591872" w:rsidRPr="008D7FBB">
        <w:rPr>
          <w:rFonts w:ascii="Arial" w:hAnsi="Arial" w:cs="Arial"/>
          <w:color w:val="000000"/>
        </w:rPr>
        <w:t xml:space="preserve"> </w:t>
      </w:r>
      <w:r w:rsidR="00BF3512" w:rsidRPr="008D7FBB">
        <w:rPr>
          <w:rFonts w:ascii="Arial" w:hAnsi="Arial" w:cs="Arial"/>
          <w:color w:val="000000"/>
        </w:rPr>
        <w:t>(regardless of</w:t>
      </w:r>
      <w:r w:rsidR="0048146E" w:rsidRPr="008D7FBB">
        <w:rPr>
          <w:rFonts w:ascii="Arial" w:hAnsi="Arial" w:cs="Arial"/>
          <w:color w:val="000000"/>
        </w:rPr>
        <w:t xml:space="preserve"> assignment</w:t>
      </w:r>
      <w:r w:rsidR="00BF3512" w:rsidRPr="008D7FBB">
        <w:rPr>
          <w:rFonts w:ascii="Arial" w:hAnsi="Arial" w:cs="Arial"/>
          <w:color w:val="000000"/>
        </w:rPr>
        <w:t xml:space="preserve"> importance or relevance.)  Further,</w:t>
      </w:r>
      <w:r w:rsidR="00591872" w:rsidRPr="008D7FBB">
        <w:rPr>
          <w:rFonts w:ascii="Arial" w:hAnsi="Arial" w:cs="Arial"/>
          <w:color w:val="000000"/>
        </w:rPr>
        <w:t xml:space="preserve"> </w:t>
      </w:r>
      <w:r w:rsidR="00BF3512" w:rsidRPr="008D7FBB">
        <w:rPr>
          <w:rFonts w:ascii="Arial" w:hAnsi="Arial" w:cs="Arial"/>
          <w:color w:val="000000"/>
        </w:rPr>
        <w:t>students who come in late will not be allowed additional time to</w:t>
      </w:r>
      <w:r w:rsidR="00591872" w:rsidRPr="008D7FBB">
        <w:rPr>
          <w:rFonts w:ascii="Arial" w:hAnsi="Arial" w:cs="Arial"/>
          <w:color w:val="000000"/>
        </w:rPr>
        <w:t xml:space="preserve"> </w:t>
      </w:r>
      <w:r w:rsidR="00BF3512" w:rsidRPr="008D7FBB">
        <w:rPr>
          <w:rFonts w:ascii="Arial" w:hAnsi="Arial" w:cs="Arial"/>
          <w:color w:val="000000"/>
        </w:rPr>
        <w:t xml:space="preserve">complete tests, quizzes or </w:t>
      </w:r>
      <w:r w:rsidR="00591872" w:rsidRPr="008D7FBB">
        <w:rPr>
          <w:rFonts w:ascii="Arial" w:hAnsi="Arial" w:cs="Arial"/>
          <w:color w:val="000000"/>
        </w:rPr>
        <w:t>o</w:t>
      </w:r>
      <w:r w:rsidR="00BF3512" w:rsidRPr="008D7FBB">
        <w:rPr>
          <w:rFonts w:ascii="Arial" w:hAnsi="Arial" w:cs="Arial"/>
          <w:color w:val="000000"/>
        </w:rPr>
        <w:t>ther</w:t>
      </w:r>
      <w:r w:rsidR="00485C02" w:rsidRPr="008D7FBB">
        <w:rPr>
          <w:rFonts w:ascii="Arial" w:hAnsi="Arial" w:cs="Arial"/>
          <w:color w:val="000000"/>
        </w:rPr>
        <w:t xml:space="preserve"> assignments that may have a time</w:t>
      </w:r>
      <w:r w:rsidR="00591872" w:rsidRPr="008D7FBB">
        <w:rPr>
          <w:rFonts w:ascii="Arial" w:hAnsi="Arial" w:cs="Arial"/>
          <w:color w:val="000000"/>
        </w:rPr>
        <w:t xml:space="preserve"> </w:t>
      </w:r>
      <w:r w:rsidR="00485C02" w:rsidRPr="008D7FBB">
        <w:rPr>
          <w:rFonts w:ascii="Arial" w:hAnsi="Arial" w:cs="Arial"/>
          <w:color w:val="000000"/>
        </w:rPr>
        <w:t>constraint attached</w:t>
      </w:r>
      <w:r w:rsidR="00BF3512" w:rsidRPr="008D7FBB">
        <w:rPr>
          <w:rFonts w:ascii="Arial" w:hAnsi="Arial" w:cs="Arial"/>
          <w:color w:val="000000"/>
        </w:rPr>
        <w:t>.</w:t>
      </w:r>
    </w:p>
    <w:p w:rsidR="009D615D" w:rsidRPr="008D7FBB" w:rsidRDefault="009D615D" w:rsidP="001A1057">
      <w:pPr>
        <w:ind w:left="1080"/>
        <w:rPr>
          <w:rFonts w:ascii="Arial" w:hAnsi="Arial" w:cs="Arial"/>
          <w:color w:val="000000"/>
          <w:sz w:val="16"/>
          <w:szCs w:val="16"/>
        </w:rPr>
      </w:pPr>
    </w:p>
    <w:p w:rsidR="00CC2FA3" w:rsidRPr="008D7FBB" w:rsidRDefault="00CC2FA3" w:rsidP="00CC2FA3">
      <w:pPr>
        <w:rPr>
          <w:rFonts w:ascii="Arial" w:hAnsi="Arial" w:cs="Arial"/>
          <w:b/>
        </w:rPr>
      </w:pPr>
      <w:r w:rsidRPr="008D7FBB">
        <w:rPr>
          <w:rFonts w:ascii="Arial" w:hAnsi="Arial" w:cs="Arial"/>
          <w:b/>
        </w:rPr>
        <w:t>COURSE WITHDRAWAL</w:t>
      </w:r>
    </w:p>
    <w:p w:rsidR="00CC2FA3" w:rsidRPr="008D7FBB" w:rsidRDefault="00CC2FA3" w:rsidP="00CC2FA3">
      <w:pPr>
        <w:ind w:left="360"/>
        <w:rPr>
          <w:rFonts w:ascii="Arial" w:hAnsi="Arial" w:cs="Arial"/>
        </w:rPr>
      </w:pPr>
      <w:r w:rsidRPr="008D7FBB">
        <w:rPr>
          <w:rFonts w:ascii="Arial" w:hAnsi="Arial" w:cs="Arial"/>
        </w:rPr>
        <w:t>To officially withdraw from this course, the student must complete a Lawson State Community College Withdrawal Form and submit it to the Records Office on the Birmingham or Bessemer campus. Withdrawing from a course after the published deadline for withdrawal requires instructor approval and signature. When a student withdraws from a course, a “W” will appear on the student’s permanent college record if withdrawal has been submitted before the last day to withdraw without academic penalty. After that date a “WP” (Withdrew Passing) or a “WF” (Withdrew Failing) must be issued by the instructor. Two week prior to the end of the academic semester no withdrawals are allowed. If a student does not follow official procedures for withdrawing from a course, failing grades may be posted on the student’s permanent record.</w:t>
      </w:r>
    </w:p>
    <w:p w:rsidR="00CC2FA3" w:rsidRPr="008D7FBB" w:rsidRDefault="00CC2FA3" w:rsidP="00CC2FA3">
      <w:pPr>
        <w:rPr>
          <w:rFonts w:ascii="Arial" w:hAnsi="Arial" w:cs="Arial"/>
        </w:rPr>
      </w:pPr>
    </w:p>
    <w:p w:rsidR="00CC2FA3" w:rsidRPr="008D7FBB" w:rsidRDefault="00CC2FA3" w:rsidP="00CC2FA3">
      <w:pPr>
        <w:rPr>
          <w:rFonts w:ascii="Arial" w:hAnsi="Arial" w:cs="Arial"/>
          <w:b/>
        </w:rPr>
      </w:pPr>
      <w:r w:rsidRPr="008D7FBB">
        <w:rPr>
          <w:rFonts w:ascii="Arial" w:hAnsi="Arial" w:cs="Arial"/>
          <w:b/>
        </w:rPr>
        <w:t>ACADEMIC INTEGRITY</w:t>
      </w:r>
    </w:p>
    <w:p w:rsidR="00CC2FA3" w:rsidRPr="008D7FBB" w:rsidRDefault="00CC2FA3" w:rsidP="00CC2FA3">
      <w:pPr>
        <w:ind w:left="360"/>
        <w:rPr>
          <w:rFonts w:ascii="Arial" w:hAnsi="Arial" w:cs="Arial"/>
        </w:rPr>
      </w:pPr>
      <w:r w:rsidRPr="008D7FBB">
        <w:rPr>
          <w:rFonts w:ascii="Arial" w:hAnsi="Arial" w:cs="Arial"/>
        </w:rPr>
        <w:t xml:space="preserve">Honesty in academic work is a central element of the learning environment. The presentation of another individual’s work as one’s own or the act of seeking unfair academic advantage through cheating, plagiarism or other dishonest means are in violations of the College’s </w:t>
      </w:r>
      <w:r w:rsidRPr="008D7FBB">
        <w:rPr>
          <w:rFonts w:ascii="Arial" w:hAnsi="Arial" w:cs="Arial"/>
        </w:rPr>
        <w:lastRenderedPageBreak/>
        <w:t xml:space="preserve">“Student Code of Conduct.” Definitions of plagiarism, cheating, and violation of copyright and penalties of violation are available in the Lawson State Community College </w:t>
      </w:r>
      <w:r w:rsidRPr="008D7FBB">
        <w:rPr>
          <w:rFonts w:ascii="Arial" w:hAnsi="Arial" w:cs="Arial"/>
          <w:i/>
        </w:rPr>
        <w:t>Student Handbook and Catalog</w:t>
      </w:r>
      <w:r w:rsidRPr="008D7FBB">
        <w:rPr>
          <w:rFonts w:ascii="Arial" w:hAnsi="Arial" w:cs="Arial"/>
        </w:rPr>
        <w:t xml:space="preserve">.  A copy of the College </w:t>
      </w:r>
      <w:r w:rsidRPr="008D7FBB">
        <w:rPr>
          <w:rFonts w:ascii="Arial" w:hAnsi="Arial" w:cs="Arial"/>
          <w:i/>
        </w:rPr>
        <w:t>Student Handbook and Catalog</w:t>
      </w:r>
      <w:r w:rsidRPr="008D7FBB">
        <w:rPr>
          <w:rFonts w:ascii="Arial" w:hAnsi="Arial" w:cs="Arial"/>
        </w:rPr>
        <w:t xml:space="preserve"> is available on the College website.</w:t>
      </w:r>
    </w:p>
    <w:p w:rsidR="00CC2FA3" w:rsidRPr="008D7FBB" w:rsidRDefault="00CC2FA3" w:rsidP="00CC2FA3">
      <w:pPr>
        <w:rPr>
          <w:rFonts w:ascii="Arial" w:hAnsi="Arial" w:cs="Arial"/>
        </w:rPr>
      </w:pPr>
    </w:p>
    <w:p w:rsidR="00CC2FA3" w:rsidRPr="008D7FBB" w:rsidRDefault="00CC2FA3" w:rsidP="00CC2FA3">
      <w:pPr>
        <w:rPr>
          <w:rFonts w:ascii="Arial" w:hAnsi="Arial" w:cs="Arial"/>
          <w:b/>
        </w:rPr>
      </w:pPr>
      <w:r w:rsidRPr="008D7FBB">
        <w:rPr>
          <w:rFonts w:ascii="Arial" w:hAnsi="Arial" w:cs="Arial"/>
          <w:b/>
        </w:rPr>
        <w:t>STUDENT CODE OF CONDUCT</w:t>
      </w:r>
    </w:p>
    <w:p w:rsidR="00CC2FA3" w:rsidRPr="008D7FBB" w:rsidRDefault="00CC2FA3" w:rsidP="00CC2FA3">
      <w:pPr>
        <w:ind w:left="360"/>
        <w:rPr>
          <w:rFonts w:ascii="Arial" w:hAnsi="Arial" w:cs="Arial"/>
        </w:rPr>
      </w:pPr>
      <w:r w:rsidRPr="008D7FBB">
        <w:rPr>
          <w:rFonts w:ascii="Arial" w:hAnsi="Arial" w:cs="Arial"/>
        </w:rPr>
        <w:t xml:space="preserve">Respect for the rights of other and for the College and its property are fundamental expectations for every student. The “Student Code of Conduct” outlines behavioral expectations and explains the process for responding to allegations of student misconduct. The “Student Code of Conduct” is contained within the </w:t>
      </w:r>
      <w:r w:rsidRPr="008D7FBB">
        <w:rPr>
          <w:rFonts w:ascii="Arial" w:hAnsi="Arial" w:cs="Arial"/>
          <w:i/>
        </w:rPr>
        <w:t>Student Handbook and Catalog</w:t>
      </w:r>
      <w:r w:rsidRPr="008D7FBB">
        <w:rPr>
          <w:rFonts w:ascii="Arial" w:hAnsi="Arial" w:cs="Arial"/>
        </w:rPr>
        <w:t xml:space="preserve">. A copy of the College </w:t>
      </w:r>
      <w:r w:rsidRPr="008D7FBB">
        <w:rPr>
          <w:rFonts w:ascii="Arial" w:hAnsi="Arial" w:cs="Arial"/>
          <w:i/>
        </w:rPr>
        <w:t>Student Handbook and Catalog</w:t>
      </w:r>
      <w:r w:rsidRPr="008D7FBB">
        <w:rPr>
          <w:rFonts w:ascii="Arial" w:hAnsi="Arial" w:cs="Arial"/>
        </w:rPr>
        <w:t xml:space="preserve"> is available on the College website.</w:t>
      </w:r>
    </w:p>
    <w:p w:rsidR="00CC2FA3" w:rsidRPr="008D7FBB" w:rsidRDefault="00CC2FA3" w:rsidP="00CC2FA3">
      <w:pPr>
        <w:rPr>
          <w:rFonts w:ascii="Arial" w:hAnsi="Arial" w:cs="Arial"/>
        </w:rPr>
      </w:pPr>
    </w:p>
    <w:p w:rsidR="00CC2FA3" w:rsidRPr="008D7FBB" w:rsidRDefault="00CC2FA3" w:rsidP="00CC2FA3">
      <w:pPr>
        <w:rPr>
          <w:rFonts w:ascii="Arial" w:hAnsi="Arial" w:cs="Arial"/>
          <w:b/>
        </w:rPr>
      </w:pPr>
      <w:r w:rsidRPr="008D7FBB">
        <w:rPr>
          <w:rFonts w:ascii="Arial" w:hAnsi="Arial" w:cs="Arial"/>
          <w:b/>
        </w:rPr>
        <w:t>DISABILITY SUPPORT SERVICES</w:t>
      </w:r>
    </w:p>
    <w:p w:rsidR="00CC2FA3" w:rsidRPr="008D7FBB" w:rsidRDefault="00CC2FA3" w:rsidP="00CC2FA3">
      <w:pPr>
        <w:ind w:left="360"/>
        <w:rPr>
          <w:rFonts w:ascii="Arial" w:hAnsi="Arial" w:cs="Arial"/>
        </w:rPr>
      </w:pPr>
      <w:r w:rsidRPr="008D7FBB">
        <w:rPr>
          <w:rFonts w:ascii="Arial" w:hAnsi="Arial" w:cs="Arial"/>
        </w:rPr>
        <w:t xml:space="preserve">Lawson State Community College is committed to providing academic support services to students with documented disabilities. Academic support services or accommodations for mobility impaired students must be arranged through the ADA Coordinator. On the Birmingham campus contact Janice Williams (205.929.6383) and of the Bessemer campus contact </w:t>
      </w:r>
      <w:proofErr w:type="spellStart"/>
      <w:r w:rsidRPr="008D7FBB">
        <w:rPr>
          <w:rFonts w:ascii="Arial" w:hAnsi="Arial" w:cs="Arial"/>
        </w:rPr>
        <w:t>Renay</w:t>
      </w:r>
      <w:proofErr w:type="spellEnd"/>
      <w:r w:rsidRPr="008D7FBB">
        <w:rPr>
          <w:rFonts w:ascii="Arial" w:hAnsi="Arial" w:cs="Arial"/>
        </w:rPr>
        <w:t xml:space="preserve"> Herndon (205.929.3419).</w:t>
      </w:r>
    </w:p>
    <w:p w:rsidR="00CC2FA3" w:rsidRPr="008D7FBB" w:rsidRDefault="00CC2FA3" w:rsidP="00CC2FA3">
      <w:pPr>
        <w:rPr>
          <w:rFonts w:ascii="Arial" w:hAnsi="Arial" w:cs="Arial"/>
        </w:rPr>
      </w:pPr>
    </w:p>
    <w:p w:rsidR="00CC2FA3" w:rsidRPr="008D7FBB" w:rsidRDefault="00CC2FA3" w:rsidP="00CC2FA3">
      <w:pPr>
        <w:rPr>
          <w:rFonts w:ascii="Arial" w:hAnsi="Arial" w:cs="Arial"/>
          <w:b/>
        </w:rPr>
      </w:pPr>
      <w:r w:rsidRPr="008D7FBB">
        <w:rPr>
          <w:rFonts w:ascii="Arial" w:hAnsi="Arial" w:cs="Arial"/>
          <w:b/>
        </w:rPr>
        <w:t>CELL PHONE AND PAGER</w:t>
      </w:r>
    </w:p>
    <w:p w:rsidR="00CC2FA3" w:rsidRPr="008D7FBB" w:rsidRDefault="00CC2FA3" w:rsidP="00CC2FA3">
      <w:pPr>
        <w:ind w:left="360"/>
        <w:rPr>
          <w:rFonts w:ascii="Arial" w:hAnsi="Arial" w:cs="Arial"/>
        </w:rPr>
      </w:pPr>
      <w:r w:rsidRPr="008D7FBB">
        <w:rPr>
          <w:rFonts w:ascii="Arial" w:hAnsi="Arial" w:cs="Arial"/>
        </w:rPr>
        <w:t>Lawson State Community College is committed to providing a quality learning environment. All cell phones and pagers must be placed in a non-audible mode while in classrooms, computer labs, the library, the learning center, and testing areas, Cell phones and pagers must be used outside these facilities.</w:t>
      </w:r>
    </w:p>
    <w:p w:rsidR="00CC2FA3" w:rsidRPr="008D7FBB" w:rsidRDefault="00CC2FA3" w:rsidP="00CC2FA3">
      <w:pPr>
        <w:rPr>
          <w:rFonts w:ascii="Arial" w:hAnsi="Arial" w:cs="Arial"/>
        </w:rPr>
      </w:pPr>
    </w:p>
    <w:p w:rsidR="00CC2FA3" w:rsidRPr="008D7FBB" w:rsidRDefault="00CC2FA3" w:rsidP="00CC2FA3">
      <w:pPr>
        <w:rPr>
          <w:rFonts w:ascii="Arial" w:hAnsi="Arial" w:cs="Arial"/>
          <w:b/>
        </w:rPr>
      </w:pPr>
      <w:r w:rsidRPr="008D7FBB">
        <w:rPr>
          <w:rFonts w:ascii="Arial" w:hAnsi="Arial" w:cs="Arial"/>
          <w:b/>
        </w:rPr>
        <w:t>ACCEPTABLE USE POLICY</w:t>
      </w:r>
    </w:p>
    <w:p w:rsidR="00CC2FA3" w:rsidRPr="008D7FBB" w:rsidRDefault="00CC2FA3" w:rsidP="00CC2FA3">
      <w:pPr>
        <w:ind w:left="360"/>
        <w:rPr>
          <w:rFonts w:ascii="Arial" w:hAnsi="Arial" w:cs="Arial"/>
        </w:rPr>
      </w:pPr>
      <w:r w:rsidRPr="008D7FBB">
        <w:rPr>
          <w:rFonts w:ascii="Arial" w:hAnsi="Arial" w:cs="Arial"/>
        </w:rPr>
        <w:t>Use of computer resources at Lawson State Community College is a privilege extended by the college to students, employees, and other authorized users as a means of promoting the mission of the college. These resources include, but are not limited to computers, network equipment, printers, software, and Internet access. Users of these resources are responsibly for adhering to local, state, federal, and international laws. All users of the college’s Internet services must abide by the terms and conditions of this policy. Violation of the policy may result in suspension of privileges, initiation of formal disciplinary procedures, or criminal prosecution under federal or state law. Generally, college officials will no examine personal information transmitted over the network or stored on college computers. However, the college reserves the right to monitor the system when it has cause to believe laws and/or policy are being violated.</w:t>
      </w:r>
    </w:p>
    <w:p w:rsidR="00CC2FA3" w:rsidRPr="008D7FBB" w:rsidRDefault="00CC2FA3" w:rsidP="007A3166">
      <w:pPr>
        <w:tabs>
          <w:tab w:val="num" w:pos="540"/>
        </w:tabs>
        <w:rPr>
          <w:rFonts w:ascii="Arial" w:hAnsi="Arial" w:cs="Arial"/>
          <w:b/>
          <w:color w:val="000000"/>
        </w:rPr>
      </w:pPr>
    </w:p>
    <w:p w:rsidR="001A1057" w:rsidRPr="008D7FBB" w:rsidRDefault="001A1057" w:rsidP="007A3166">
      <w:pPr>
        <w:tabs>
          <w:tab w:val="num" w:pos="540"/>
        </w:tabs>
        <w:rPr>
          <w:rFonts w:ascii="Arial" w:hAnsi="Arial" w:cs="Arial"/>
          <w:b/>
          <w:color w:val="000000"/>
        </w:rPr>
      </w:pPr>
      <w:r w:rsidRPr="008D7FBB">
        <w:rPr>
          <w:rFonts w:ascii="Arial" w:hAnsi="Arial" w:cs="Arial"/>
          <w:b/>
          <w:color w:val="000000"/>
        </w:rPr>
        <w:t>STATEMENT ON DISCRIMINATION/HARASSMENT</w:t>
      </w:r>
    </w:p>
    <w:p w:rsidR="001A1057" w:rsidRPr="008D7FBB" w:rsidRDefault="001A1057" w:rsidP="001A1057">
      <w:pPr>
        <w:ind w:left="720"/>
        <w:rPr>
          <w:rFonts w:ascii="Arial" w:hAnsi="Arial" w:cs="Arial"/>
          <w:color w:val="000000"/>
        </w:rPr>
      </w:pPr>
      <w:r w:rsidRPr="008D7FBB">
        <w:rPr>
          <w:rFonts w:ascii="Arial" w:hAnsi="Arial" w:cs="Arial"/>
          <w:color w:val="000000"/>
        </w:rPr>
        <w:t>The College and the Alabama Board of Education are committed to providing both employment and educational environments free of harassment or discrimination related to an individual’s race, color, gender, religion, national origin, age, or disability.  Such harassment is a violation of State Board of Education policy.  Any practice or behavior that constitutes harassment is a violation of St</w:t>
      </w:r>
      <w:r w:rsidR="00485C02" w:rsidRPr="008D7FBB">
        <w:rPr>
          <w:rFonts w:ascii="Arial" w:hAnsi="Arial" w:cs="Arial"/>
          <w:color w:val="000000"/>
        </w:rPr>
        <w:t>ate Board of Education policy and will not be tolerated.</w:t>
      </w:r>
    </w:p>
    <w:p w:rsidR="007A3166" w:rsidRPr="008D7FBB" w:rsidRDefault="007A3166" w:rsidP="001A1057">
      <w:pPr>
        <w:ind w:left="720"/>
        <w:rPr>
          <w:rFonts w:ascii="Arial" w:hAnsi="Arial" w:cs="Arial"/>
          <w:color w:val="000000"/>
          <w:sz w:val="16"/>
          <w:szCs w:val="16"/>
        </w:rPr>
      </w:pPr>
    </w:p>
    <w:p w:rsidR="00485C02" w:rsidRPr="008D7FBB" w:rsidRDefault="000C1874" w:rsidP="007A3166">
      <w:pPr>
        <w:pStyle w:val="Heading1"/>
        <w:numPr>
          <w:ilvl w:val="0"/>
          <w:numId w:val="0"/>
        </w:numPr>
        <w:tabs>
          <w:tab w:val="num" w:pos="540"/>
        </w:tabs>
        <w:ind w:left="180" w:hanging="180"/>
        <w:rPr>
          <w:rFonts w:ascii="Arial" w:hAnsi="Arial" w:cs="Arial"/>
          <w:color w:val="000000"/>
          <w:sz w:val="24"/>
          <w:szCs w:val="24"/>
        </w:rPr>
      </w:pPr>
      <w:r w:rsidRPr="008D7FBB">
        <w:rPr>
          <w:rFonts w:ascii="Arial" w:hAnsi="Arial" w:cs="Arial"/>
          <w:color w:val="000000"/>
          <w:sz w:val="24"/>
          <w:szCs w:val="24"/>
        </w:rPr>
        <w:lastRenderedPageBreak/>
        <w:t>CHILDREN ON CAMPUS</w:t>
      </w:r>
    </w:p>
    <w:p w:rsidR="000C1874" w:rsidRPr="008D7FBB" w:rsidRDefault="000C1874" w:rsidP="00CC2FA3">
      <w:pPr>
        <w:ind w:left="720"/>
        <w:rPr>
          <w:rFonts w:ascii="Arial" w:hAnsi="Arial" w:cs="Arial"/>
          <w:sz w:val="22"/>
          <w:szCs w:val="22"/>
        </w:rPr>
      </w:pPr>
      <w:r w:rsidRPr="008D7FBB">
        <w:rPr>
          <w:rFonts w:ascii="Arial" w:hAnsi="Arial" w:cs="Arial"/>
          <w:sz w:val="22"/>
          <w:szCs w:val="22"/>
        </w:rPr>
        <w:t xml:space="preserve">In order to retain the proper decorum for the delivery of college-level instruction in the classroom, students enrolled at Lawson State Community College are not permitted to bring children into College classrooms, labs, or shops, regardless of the age of the child. For additional information pertaining to Children on campus, consult the blackboard information section for this course. </w:t>
      </w:r>
    </w:p>
    <w:p w:rsidR="000C1874" w:rsidRPr="008D7FBB" w:rsidRDefault="000C1874" w:rsidP="000C1874">
      <w:pPr>
        <w:rPr>
          <w:rFonts w:ascii="Arial" w:hAnsi="Arial" w:cs="Arial"/>
        </w:rPr>
      </w:pPr>
    </w:p>
    <w:p w:rsidR="00A4216E" w:rsidRPr="008D7FBB" w:rsidRDefault="00A4216E" w:rsidP="00A4216E">
      <w:pPr>
        <w:pStyle w:val="Heading1"/>
        <w:numPr>
          <w:ilvl w:val="0"/>
          <w:numId w:val="0"/>
        </w:numPr>
        <w:tabs>
          <w:tab w:val="num" w:pos="540"/>
        </w:tabs>
        <w:ind w:left="180" w:hanging="180"/>
        <w:rPr>
          <w:rFonts w:ascii="Arial" w:hAnsi="Arial" w:cs="Arial"/>
          <w:b w:val="0"/>
          <w:color w:val="000000"/>
          <w:sz w:val="24"/>
          <w:szCs w:val="24"/>
        </w:rPr>
      </w:pPr>
      <w:r w:rsidRPr="008D7FBB">
        <w:rPr>
          <w:rFonts w:ascii="Arial" w:hAnsi="Arial" w:cs="Arial"/>
          <w:color w:val="000000"/>
          <w:sz w:val="24"/>
          <w:szCs w:val="24"/>
        </w:rPr>
        <w:t xml:space="preserve">COURSE CALENDAR:  </w:t>
      </w:r>
      <w:r w:rsidRPr="008D7FBB">
        <w:rPr>
          <w:rFonts w:ascii="Arial" w:hAnsi="Arial" w:cs="Arial"/>
          <w:b w:val="0"/>
          <w:color w:val="000000"/>
          <w:sz w:val="24"/>
          <w:szCs w:val="24"/>
        </w:rPr>
        <w:t>The course calendar will be posted via Blackboard.</w:t>
      </w:r>
    </w:p>
    <w:p w:rsidR="00D1223D" w:rsidRPr="008D7FBB" w:rsidRDefault="00D1223D" w:rsidP="00A4216E">
      <w:pPr>
        <w:rPr>
          <w:rFonts w:ascii="Arial" w:hAnsi="Arial" w:cs="Arial"/>
          <w:color w:val="000000"/>
        </w:rPr>
      </w:pPr>
    </w:p>
    <w:p w:rsidR="00D1223D" w:rsidRPr="008D7FBB" w:rsidRDefault="00D1223D" w:rsidP="00D1223D">
      <w:pPr>
        <w:rPr>
          <w:rFonts w:ascii="Arial" w:hAnsi="Arial" w:cs="Arial"/>
          <w:b/>
          <w:i/>
          <w:szCs w:val="22"/>
        </w:rPr>
      </w:pPr>
      <w:r w:rsidRPr="008D7FBB">
        <w:rPr>
          <w:rFonts w:ascii="Arial" w:hAnsi="Arial" w:cs="Arial"/>
          <w:b/>
          <w:i/>
          <w:szCs w:val="22"/>
        </w:rPr>
        <w:t>NOTES:</w:t>
      </w:r>
    </w:p>
    <w:p w:rsidR="00D1223D" w:rsidRPr="008D7FBB" w:rsidRDefault="00D1223D" w:rsidP="00D1223D">
      <w:pPr>
        <w:rPr>
          <w:rFonts w:ascii="Arial" w:hAnsi="Arial" w:cs="Arial"/>
          <w:szCs w:val="22"/>
        </w:rPr>
      </w:pPr>
    </w:p>
    <w:p w:rsidR="00D1223D" w:rsidRPr="008D7FBB" w:rsidRDefault="00D1223D" w:rsidP="00D1223D">
      <w:pPr>
        <w:numPr>
          <w:ilvl w:val="0"/>
          <w:numId w:val="7"/>
        </w:numPr>
        <w:rPr>
          <w:rFonts w:ascii="Arial" w:hAnsi="Arial" w:cs="Arial"/>
        </w:rPr>
      </w:pPr>
      <w:r w:rsidRPr="008D7FBB">
        <w:rPr>
          <w:rFonts w:ascii="Arial" w:hAnsi="Arial" w:cs="Arial"/>
        </w:rPr>
        <w:t>Should a student begin failing this course, he/she must schedule a conference with the instructor immediately.</w:t>
      </w:r>
    </w:p>
    <w:p w:rsidR="00D1223D" w:rsidRPr="008D7FBB" w:rsidRDefault="00D1223D" w:rsidP="00D1223D">
      <w:pPr>
        <w:rPr>
          <w:rFonts w:ascii="Arial" w:hAnsi="Arial" w:cs="Arial"/>
        </w:rPr>
      </w:pPr>
    </w:p>
    <w:p w:rsidR="00D1223D" w:rsidRPr="008D7FBB" w:rsidRDefault="00D1223D" w:rsidP="00D1223D">
      <w:pPr>
        <w:numPr>
          <w:ilvl w:val="0"/>
          <w:numId w:val="7"/>
        </w:numPr>
        <w:rPr>
          <w:rFonts w:ascii="Arial" w:hAnsi="Arial" w:cs="Arial"/>
        </w:rPr>
      </w:pPr>
      <w:r w:rsidRPr="008D7FBB">
        <w:rPr>
          <w:rFonts w:ascii="Arial" w:hAnsi="Arial" w:cs="Arial"/>
        </w:rPr>
        <w:t>Cheating on any work in this class is considered academic misconduct. A student accused of academic misconduct will be judged in accordance with the standards and procedures contained in the current Student Handbook and General Catalog. The penalty for academic misconduct could result in suspension from the college.</w:t>
      </w:r>
    </w:p>
    <w:p w:rsidR="00D1223D" w:rsidRPr="008D7FBB" w:rsidRDefault="00D1223D" w:rsidP="00D1223D">
      <w:pPr>
        <w:rPr>
          <w:rFonts w:ascii="Arial" w:hAnsi="Arial" w:cs="Arial"/>
        </w:rPr>
      </w:pPr>
    </w:p>
    <w:p w:rsidR="00D1223D" w:rsidRPr="008D7FBB" w:rsidRDefault="00D1223D" w:rsidP="00D1223D">
      <w:pPr>
        <w:numPr>
          <w:ilvl w:val="0"/>
          <w:numId w:val="7"/>
        </w:numPr>
        <w:rPr>
          <w:rFonts w:ascii="Arial" w:hAnsi="Arial" w:cs="Arial"/>
        </w:rPr>
      </w:pPr>
      <w:r w:rsidRPr="008D7FBB">
        <w:rPr>
          <w:rFonts w:ascii="Arial" w:hAnsi="Arial" w:cs="Arial"/>
        </w:rPr>
        <w:t>It is the responsibility of the student to notify the college of a disability that requires special assistance.</w:t>
      </w:r>
    </w:p>
    <w:p w:rsidR="00D1223D" w:rsidRPr="008D7FBB" w:rsidRDefault="00D1223D" w:rsidP="00D1223D">
      <w:pPr>
        <w:rPr>
          <w:rFonts w:ascii="Arial" w:hAnsi="Arial" w:cs="Arial"/>
        </w:rPr>
      </w:pPr>
    </w:p>
    <w:p w:rsidR="00D1223D" w:rsidRPr="008D7FBB" w:rsidRDefault="00D1223D" w:rsidP="00D1223D">
      <w:pPr>
        <w:numPr>
          <w:ilvl w:val="0"/>
          <w:numId w:val="7"/>
        </w:numPr>
        <w:rPr>
          <w:rFonts w:ascii="Arial" w:hAnsi="Arial" w:cs="Arial"/>
        </w:rPr>
      </w:pPr>
      <w:r w:rsidRPr="008D7FBB">
        <w:rPr>
          <w:rFonts w:ascii="Arial" w:hAnsi="Arial" w:cs="Arial"/>
        </w:rPr>
        <w:t>It is the responsibility of the student to inform the instructor if (s</w:t>
      </w:r>
      <w:proofErr w:type="gramStart"/>
      <w:r w:rsidRPr="008D7FBB">
        <w:rPr>
          <w:rFonts w:ascii="Arial" w:hAnsi="Arial" w:cs="Arial"/>
        </w:rPr>
        <w:t>)he</w:t>
      </w:r>
      <w:proofErr w:type="gramEnd"/>
      <w:r w:rsidRPr="008D7FBB">
        <w:rPr>
          <w:rFonts w:ascii="Arial" w:hAnsi="Arial" w:cs="Arial"/>
        </w:rPr>
        <w:t xml:space="preserve"> arrives late or leaves early from a scheduled class.</w:t>
      </w:r>
    </w:p>
    <w:p w:rsidR="00D1223D" w:rsidRPr="008D7FBB" w:rsidRDefault="00D1223D" w:rsidP="00D1223D">
      <w:pPr>
        <w:rPr>
          <w:rFonts w:ascii="Arial" w:hAnsi="Arial" w:cs="Arial"/>
        </w:rPr>
      </w:pPr>
    </w:p>
    <w:p w:rsidR="00D1223D" w:rsidRPr="008D7FBB" w:rsidRDefault="00D1223D" w:rsidP="00D1223D">
      <w:pPr>
        <w:numPr>
          <w:ilvl w:val="0"/>
          <w:numId w:val="7"/>
        </w:numPr>
        <w:tabs>
          <w:tab w:val="left" w:pos="360"/>
        </w:tabs>
        <w:rPr>
          <w:rFonts w:ascii="Arial" w:hAnsi="Arial" w:cs="Arial"/>
        </w:rPr>
      </w:pPr>
      <w:r w:rsidRPr="008D7FBB">
        <w:rPr>
          <w:rFonts w:ascii="Arial" w:hAnsi="Arial" w:cs="Arial"/>
        </w:rPr>
        <w:t>Should a student stop attending this course, he/she must initiate the withdrawal process. If the student does not complete the withdrawal process, he/she will be graded according the guidelines outlined in the Evaluation section of the syllabus.</w:t>
      </w:r>
    </w:p>
    <w:p w:rsidR="00D1223D" w:rsidRPr="008D7FBB" w:rsidRDefault="00D1223D" w:rsidP="00D1223D">
      <w:pPr>
        <w:rPr>
          <w:rFonts w:ascii="Arial" w:hAnsi="Arial" w:cs="Arial"/>
        </w:rPr>
      </w:pPr>
    </w:p>
    <w:p w:rsidR="00D1223D" w:rsidRPr="008D7FBB" w:rsidRDefault="00D1223D" w:rsidP="00D1223D">
      <w:pPr>
        <w:numPr>
          <w:ilvl w:val="0"/>
          <w:numId w:val="7"/>
        </w:numPr>
        <w:tabs>
          <w:tab w:val="left" w:pos="360"/>
        </w:tabs>
        <w:rPr>
          <w:rFonts w:ascii="Arial" w:hAnsi="Arial" w:cs="Arial"/>
        </w:rPr>
      </w:pPr>
      <w:r w:rsidRPr="008D7FBB">
        <w:rPr>
          <w:rFonts w:ascii="Arial" w:hAnsi="Arial" w:cs="Arial"/>
        </w:rPr>
        <w:t>The College has adopted a policy regarding the ownership of materials, compensation, copyright issues, and the use of revenue derived from the creation and production of all intellectual property that applies to students and employees. The policy is available in the College Library/Learning Resource Center and from program advisors.</w:t>
      </w:r>
    </w:p>
    <w:p w:rsidR="00D1223D" w:rsidRPr="008D7FBB" w:rsidRDefault="00D1223D" w:rsidP="00D1223D">
      <w:pPr>
        <w:rPr>
          <w:rFonts w:ascii="Arial" w:hAnsi="Arial" w:cs="Arial"/>
        </w:rPr>
      </w:pPr>
    </w:p>
    <w:p w:rsidR="00D1223D" w:rsidRPr="008D7FBB" w:rsidRDefault="00D1223D" w:rsidP="00D1223D">
      <w:pPr>
        <w:numPr>
          <w:ilvl w:val="0"/>
          <w:numId w:val="7"/>
        </w:numPr>
        <w:rPr>
          <w:rFonts w:ascii="Arial" w:hAnsi="Arial" w:cs="Arial"/>
        </w:rPr>
      </w:pPr>
      <w:r w:rsidRPr="008D7FBB">
        <w:rPr>
          <w:rFonts w:ascii="Arial" w:hAnsi="Arial" w:cs="Arial"/>
        </w:rPr>
        <w:t>As a courtesy to your fellow classmates and the instructor, please turn off you cell phones and pagers during this class.</w:t>
      </w:r>
    </w:p>
    <w:p w:rsidR="00D1223D" w:rsidRPr="008D7FBB" w:rsidRDefault="00D1223D" w:rsidP="00D1223D">
      <w:pPr>
        <w:rPr>
          <w:rFonts w:ascii="Arial" w:hAnsi="Arial" w:cs="Arial"/>
        </w:rPr>
      </w:pPr>
    </w:p>
    <w:p w:rsidR="007016B1" w:rsidRPr="008D7FBB" w:rsidRDefault="00EF0231" w:rsidP="008C4488">
      <w:pPr>
        <w:numPr>
          <w:ilvl w:val="0"/>
          <w:numId w:val="7"/>
        </w:numPr>
        <w:tabs>
          <w:tab w:val="left" w:pos="360"/>
        </w:tabs>
        <w:rPr>
          <w:rFonts w:ascii="Arial" w:hAnsi="Arial" w:cs="Arial"/>
        </w:rPr>
      </w:pPr>
      <w:r w:rsidRPr="008D7FBB">
        <w:rPr>
          <w:rFonts w:ascii="Arial" w:hAnsi="Arial" w:cs="Arial"/>
        </w:rPr>
        <w:t xml:space="preserve">Evacuation and </w:t>
      </w:r>
      <w:r w:rsidR="00D1223D" w:rsidRPr="008D7FBB">
        <w:rPr>
          <w:rFonts w:ascii="Arial" w:hAnsi="Arial" w:cs="Arial"/>
        </w:rPr>
        <w:t>Safety</w:t>
      </w:r>
      <w:r w:rsidRPr="008D7FBB">
        <w:rPr>
          <w:rFonts w:ascii="Arial" w:hAnsi="Arial" w:cs="Arial"/>
        </w:rPr>
        <w:t xml:space="preserve"> Procedures</w:t>
      </w:r>
      <w:r w:rsidR="00D1223D" w:rsidRPr="008D7FBB">
        <w:rPr>
          <w:rFonts w:ascii="Arial" w:hAnsi="Arial" w:cs="Arial"/>
        </w:rPr>
        <w:t xml:space="preserve">: The </w:t>
      </w:r>
      <w:r w:rsidRPr="008D7FBB">
        <w:rPr>
          <w:rFonts w:ascii="Arial" w:hAnsi="Arial" w:cs="Arial"/>
        </w:rPr>
        <w:t xml:space="preserve">evacuation and </w:t>
      </w:r>
      <w:r w:rsidR="00D1223D" w:rsidRPr="008D7FBB">
        <w:rPr>
          <w:rFonts w:ascii="Arial" w:hAnsi="Arial" w:cs="Arial"/>
        </w:rPr>
        <w:t xml:space="preserve">safety procedures are located in the Course Information section of </w:t>
      </w:r>
      <w:proofErr w:type="spellStart"/>
      <w:r w:rsidR="00D1223D" w:rsidRPr="008D7FBB">
        <w:rPr>
          <w:rFonts w:ascii="Arial" w:hAnsi="Arial" w:cs="Arial"/>
        </w:rPr>
        <w:t>BlackBoard</w:t>
      </w:r>
      <w:proofErr w:type="spellEnd"/>
      <w:r w:rsidR="00D1223D" w:rsidRPr="008D7FBB">
        <w:rPr>
          <w:rFonts w:ascii="Arial" w:hAnsi="Arial" w:cs="Arial"/>
        </w:rPr>
        <w:t>. Once read, an online quiz must be completed to verify k</w:t>
      </w:r>
      <w:r w:rsidR="008C4488" w:rsidRPr="008D7FBB">
        <w:rPr>
          <w:rFonts w:ascii="Arial" w:hAnsi="Arial" w:cs="Arial"/>
        </w:rPr>
        <w:t>nowledge of these procedures.</w:t>
      </w:r>
      <w:r w:rsidRPr="008D7FBB">
        <w:rPr>
          <w:rFonts w:ascii="Arial" w:hAnsi="Arial" w:cs="Arial"/>
        </w:rPr>
        <w:t xml:space="preserve"> The quiz in located in the Course Information section of the course </w:t>
      </w:r>
      <w:proofErr w:type="spellStart"/>
      <w:r w:rsidRPr="008D7FBB">
        <w:rPr>
          <w:rFonts w:ascii="Arial" w:hAnsi="Arial" w:cs="Arial"/>
        </w:rPr>
        <w:t>BlackBoard</w:t>
      </w:r>
      <w:proofErr w:type="spellEnd"/>
      <w:r w:rsidRPr="008D7FBB">
        <w:rPr>
          <w:rFonts w:ascii="Arial" w:hAnsi="Arial" w:cs="Arial"/>
        </w:rPr>
        <w:t xml:space="preserve"> site.</w:t>
      </w:r>
    </w:p>
    <w:p w:rsidR="00EF0231" w:rsidRPr="008D7FBB" w:rsidRDefault="00EF0231" w:rsidP="00EF0231">
      <w:pPr>
        <w:pStyle w:val="ListParagraph"/>
        <w:rPr>
          <w:rFonts w:ascii="Arial" w:hAnsi="Arial" w:cs="Arial"/>
        </w:rPr>
      </w:pPr>
    </w:p>
    <w:p w:rsidR="00EF0231" w:rsidRPr="008D7FBB" w:rsidRDefault="00EF0231" w:rsidP="008C4488">
      <w:pPr>
        <w:numPr>
          <w:ilvl w:val="0"/>
          <w:numId w:val="7"/>
        </w:numPr>
        <w:tabs>
          <w:tab w:val="left" w:pos="360"/>
        </w:tabs>
        <w:rPr>
          <w:rFonts w:ascii="Arial" w:hAnsi="Arial" w:cs="Arial"/>
        </w:rPr>
      </w:pPr>
      <w:r w:rsidRPr="008D7FBB">
        <w:rPr>
          <w:rFonts w:ascii="Arial" w:hAnsi="Arial" w:cs="Arial"/>
        </w:rPr>
        <w:t xml:space="preserve">Syllabus Quiz and acknowledgement: Once read, an online quiz must be completed to verify knowledge of the syllabus. </w:t>
      </w:r>
      <w:r w:rsidR="00015F58">
        <w:rPr>
          <w:rFonts w:ascii="Arial" w:hAnsi="Arial" w:cs="Arial"/>
        </w:rPr>
        <w:t xml:space="preserve">An acknowledgement must also be submitted stating the fact that you have completely read and understand the contents of this important document. </w:t>
      </w:r>
      <w:r w:rsidRPr="008D7FBB">
        <w:rPr>
          <w:rFonts w:ascii="Arial" w:hAnsi="Arial" w:cs="Arial"/>
        </w:rPr>
        <w:t xml:space="preserve">The quiz </w:t>
      </w:r>
      <w:r w:rsidR="003702E3">
        <w:rPr>
          <w:rFonts w:ascii="Arial" w:hAnsi="Arial" w:cs="Arial"/>
        </w:rPr>
        <w:t>and acknowledgement are</w:t>
      </w:r>
      <w:r w:rsidRPr="008D7FBB">
        <w:rPr>
          <w:rFonts w:ascii="Arial" w:hAnsi="Arial" w:cs="Arial"/>
        </w:rPr>
        <w:t xml:space="preserve"> located in the Course Information section of the course </w:t>
      </w:r>
      <w:proofErr w:type="spellStart"/>
      <w:r w:rsidRPr="008D7FBB">
        <w:rPr>
          <w:rFonts w:ascii="Arial" w:hAnsi="Arial" w:cs="Arial"/>
        </w:rPr>
        <w:t>BlackBoard</w:t>
      </w:r>
      <w:proofErr w:type="spellEnd"/>
      <w:r w:rsidRPr="008D7FBB">
        <w:rPr>
          <w:rFonts w:ascii="Arial" w:hAnsi="Arial" w:cs="Arial"/>
        </w:rPr>
        <w:t xml:space="preserve"> site.</w:t>
      </w:r>
    </w:p>
    <w:p w:rsidR="00083B48" w:rsidRPr="008D7FBB" w:rsidRDefault="00083B48" w:rsidP="00083B48">
      <w:pPr>
        <w:pStyle w:val="ListParagraph"/>
        <w:rPr>
          <w:rFonts w:ascii="Arial" w:hAnsi="Arial" w:cs="Arial"/>
        </w:rPr>
      </w:pPr>
    </w:p>
    <w:p w:rsidR="00CA25A0" w:rsidRDefault="00CA25A0" w:rsidP="008C4488">
      <w:pPr>
        <w:numPr>
          <w:ilvl w:val="0"/>
          <w:numId w:val="7"/>
        </w:numPr>
        <w:tabs>
          <w:tab w:val="left" w:pos="360"/>
        </w:tabs>
        <w:rPr>
          <w:rFonts w:ascii="Arial" w:hAnsi="Arial" w:cs="Arial"/>
        </w:rPr>
      </w:pPr>
      <w:r>
        <w:rPr>
          <w:rFonts w:ascii="Arial" w:hAnsi="Arial" w:cs="Arial"/>
        </w:rPr>
        <w:t xml:space="preserve">The college dress code will be enforced in this course. A copy of the dress coded in located on </w:t>
      </w:r>
      <w:proofErr w:type="spellStart"/>
      <w:r>
        <w:rPr>
          <w:rFonts w:ascii="Arial" w:hAnsi="Arial" w:cs="Arial"/>
        </w:rPr>
        <w:t>BlackBoard</w:t>
      </w:r>
      <w:proofErr w:type="spellEnd"/>
      <w:r>
        <w:rPr>
          <w:rFonts w:ascii="Arial" w:hAnsi="Arial" w:cs="Arial"/>
        </w:rPr>
        <w:t xml:space="preserve"> in the Course Information section</w:t>
      </w:r>
    </w:p>
    <w:p w:rsidR="00CA25A0" w:rsidRDefault="00CA25A0" w:rsidP="00CA25A0">
      <w:pPr>
        <w:ind w:left="360"/>
        <w:rPr>
          <w:rFonts w:ascii="Arial" w:hAnsi="Arial" w:cs="Arial"/>
        </w:rPr>
      </w:pPr>
    </w:p>
    <w:p w:rsidR="00083B48" w:rsidRPr="008D7FBB" w:rsidRDefault="00677202" w:rsidP="008C4488">
      <w:pPr>
        <w:numPr>
          <w:ilvl w:val="0"/>
          <w:numId w:val="7"/>
        </w:numPr>
        <w:tabs>
          <w:tab w:val="left" w:pos="360"/>
        </w:tabs>
        <w:rPr>
          <w:rFonts w:ascii="Arial" w:hAnsi="Arial" w:cs="Arial"/>
        </w:rPr>
      </w:pPr>
      <w:r w:rsidRPr="008D7FBB">
        <w:rPr>
          <w:rFonts w:ascii="Arial" w:hAnsi="Arial" w:cs="Arial"/>
        </w:rPr>
        <w:t>Profanity will not be tolerated in the classroom or lab.</w:t>
      </w:r>
      <w:bookmarkEnd w:id="4"/>
      <w:bookmarkEnd w:id="5"/>
    </w:p>
    <w:sectPr w:rsidR="00083B48" w:rsidRPr="008D7FBB" w:rsidSect="00D1223D">
      <w:headerReference w:type="default" r:id="rId12"/>
      <w:footerReference w:type="default" r:id="rId13"/>
      <w:footerReference w:type="first" r:id="rId14"/>
      <w:pgSz w:w="12240" w:h="15840" w:code="1"/>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9DF" w:rsidRDefault="00FF09DF">
      <w:r>
        <w:separator/>
      </w:r>
    </w:p>
  </w:endnote>
  <w:endnote w:type="continuationSeparator" w:id="0">
    <w:p w:rsidR="00FF09DF" w:rsidRDefault="00FF0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DF" w:rsidRDefault="003C44D5" w:rsidP="006D4823">
    <w:pPr>
      <w:pStyle w:val="Footer"/>
      <w:framePr w:wrap="around" w:vAnchor="text" w:hAnchor="margin" w:xAlign="right" w:y="1"/>
      <w:rPr>
        <w:rStyle w:val="PageNumber"/>
      </w:rPr>
    </w:pPr>
    <w:r>
      <w:rPr>
        <w:rStyle w:val="PageNumber"/>
      </w:rPr>
      <w:fldChar w:fldCharType="begin"/>
    </w:r>
    <w:r w:rsidR="00FF09DF">
      <w:rPr>
        <w:rStyle w:val="PageNumber"/>
      </w:rPr>
      <w:instrText xml:space="preserve">PAGE  </w:instrText>
    </w:r>
    <w:r>
      <w:rPr>
        <w:rStyle w:val="PageNumber"/>
      </w:rPr>
      <w:fldChar w:fldCharType="separate"/>
    </w:r>
    <w:r w:rsidR="00215E54">
      <w:rPr>
        <w:rStyle w:val="PageNumber"/>
        <w:noProof/>
      </w:rPr>
      <w:t>2</w:t>
    </w:r>
    <w:r>
      <w:rPr>
        <w:rStyle w:val="PageNumber"/>
      </w:rPr>
      <w:fldChar w:fldCharType="end"/>
    </w:r>
  </w:p>
  <w:p w:rsidR="00FF09DF" w:rsidRDefault="00FF09DF" w:rsidP="00EC42F8">
    <w:pPr>
      <w:pStyle w:val="Footer"/>
      <w:ind w:right="360"/>
      <w:jc w:val="center"/>
      <w:rPr>
        <w:rFonts w:ascii="Arial" w:hAnsi="Arial" w:cs="Arial"/>
        <w:sz w:val="20"/>
        <w:szCs w:val="20"/>
      </w:rPr>
    </w:pPr>
  </w:p>
  <w:p w:rsidR="00FF09DF" w:rsidRPr="00EC42F8" w:rsidRDefault="00FF09DF" w:rsidP="00EC42F8">
    <w:pPr>
      <w:pStyle w:val="Footer"/>
      <w:ind w:right="360"/>
      <w:jc w:val="center"/>
      <w:rPr>
        <w:rFonts w:ascii="Arial" w:hAnsi="Arial" w:cs="Arial"/>
        <w:sz w:val="20"/>
        <w:szCs w:val="20"/>
      </w:rPr>
    </w:pPr>
    <w:r w:rsidRPr="00EC42F8">
      <w:rPr>
        <w:rFonts w:ascii="Arial" w:hAnsi="Arial" w:cs="Arial"/>
        <w:sz w:val="20"/>
        <w:szCs w:val="20"/>
      </w:rPr>
      <w:t>The Alabama College System</w:t>
    </w:r>
  </w:p>
  <w:p w:rsidR="00FF09DF" w:rsidRPr="00EC42F8" w:rsidRDefault="00FF09DF" w:rsidP="00EC42F8">
    <w:pPr>
      <w:pStyle w:val="Footer"/>
      <w:ind w:right="360"/>
      <w:jc w:val="center"/>
      <w:rPr>
        <w:rFonts w:ascii="Arial" w:hAnsi="Arial" w:cs="Arial"/>
        <w:sz w:val="20"/>
        <w:szCs w:val="20"/>
      </w:rPr>
    </w:pPr>
    <w:r w:rsidRPr="00EC42F8">
      <w:rPr>
        <w:rFonts w:ascii="Arial" w:hAnsi="Arial" w:cs="Arial"/>
        <w:sz w:val="20"/>
        <w:szCs w:val="20"/>
      </w:rPr>
      <w:t>Copyright 200</w:t>
    </w:r>
    <w:r>
      <w:rPr>
        <w:rFonts w:ascii="Arial" w:hAnsi="Arial" w:cs="Arial"/>
        <w:sz w:val="20"/>
        <w:szCs w:val="20"/>
      </w:rPr>
      <w:t>9</w:t>
    </w:r>
  </w:p>
  <w:p w:rsidR="00FF09DF" w:rsidRDefault="00FF09DF" w:rsidP="00EC42F8">
    <w:pPr>
      <w:pStyle w:val="Footer"/>
      <w:ind w:right="360"/>
      <w:jc w:val="center"/>
    </w:pPr>
    <w:r w:rsidRPr="00EC42F8">
      <w:rPr>
        <w:rFonts w:ascii="Arial" w:hAnsi="Arial" w:cs="Arial"/>
        <w:sz w:val="20"/>
        <w:szCs w:val="20"/>
      </w:rPr>
      <w:t>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DF" w:rsidRDefault="003C44D5" w:rsidP="006D4823">
    <w:pPr>
      <w:pStyle w:val="Footer"/>
      <w:framePr w:wrap="around" w:vAnchor="text" w:hAnchor="margin" w:xAlign="right" w:y="1"/>
      <w:rPr>
        <w:rStyle w:val="PageNumber"/>
      </w:rPr>
    </w:pPr>
    <w:r>
      <w:rPr>
        <w:rStyle w:val="PageNumber"/>
      </w:rPr>
      <w:fldChar w:fldCharType="begin"/>
    </w:r>
    <w:r w:rsidR="00FF09DF">
      <w:rPr>
        <w:rStyle w:val="PageNumber"/>
      </w:rPr>
      <w:instrText xml:space="preserve">PAGE  </w:instrText>
    </w:r>
    <w:r>
      <w:rPr>
        <w:rStyle w:val="PageNumber"/>
      </w:rPr>
      <w:fldChar w:fldCharType="separate"/>
    </w:r>
    <w:r w:rsidR="00215E54">
      <w:rPr>
        <w:rStyle w:val="PageNumber"/>
        <w:noProof/>
      </w:rPr>
      <w:t>1</w:t>
    </w:r>
    <w:r>
      <w:rPr>
        <w:rStyle w:val="PageNumber"/>
      </w:rPr>
      <w:fldChar w:fldCharType="end"/>
    </w:r>
  </w:p>
  <w:p w:rsidR="00FF09DF" w:rsidRPr="00EC42F8" w:rsidRDefault="00FF09DF" w:rsidP="00EC42F8">
    <w:pPr>
      <w:pStyle w:val="Footer"/>
      <w:ind w:right="360"/>
      <w:jc w:val="center"/>
      <w:rPr>
        <w:rFonts w:ascii="Arial" w:hAnsi="Arial" w:cs="Arial"/>
        <w:sz w:val="20"/>
        <w:szCs w:val="20"/>
      </w:rPr>
    </w:pPr>
    <w:r w:rsidRPr="00EC42F8">
      <w:rPr>
        <w:rFonts w:ascii="Arial" w:hAnsi="Arial" w:cs="Arial"/>
        <w:sz w:val="20"/>
        <w:szCs w:val="20"/>
      </w:rPr>
      <w:t xml:space="preserve">The </w:t>
    </w:r>
    <w:smartTag w:uri="urn:schemas-microsoft-com:office:smarttags" w:element="place">
      <w:smartTag w:uri="urn:schemas-microsoft-com:office:smarttags" w:element="PlaceName">
        <w:r w:rsidRPr="00EC42F8">
          <w:rPr>
            <w:rFonts w:ascii="Arial" w:hAnsi="Arial" w:cs="Arial"/>
            <w:sz w:val="20"/>
            <w:szCs w:val="20"/>
          </w:rPr>
          <w:t>Alabama</w:t>
        </w:r>
      </w:smartTag>
      <w:r w:rsidRPr="00EC42F8">
        <w:rPr>
          <w:rFonts w:ascii="Arial" w:hAnsi="Arial" w:cs="Arial"/>
          <w:sz w:val="20"/>
          <w:szCs w:val="20"/>
        </w:rPr>
        <w:t xml:space="preserve"> </w:t>
      </w:r>
      <w:smartTag w:uri="urn:schemas-microsoft-com:office:smarttags" w:element="PlaceType">
        <w:r w:rsidRPr="00EC42F8">
          <w:rPr>
            <w:rFonts w:ascii="Arial" w:hAnsi="Arial" w:cs="Arial"/>
            <w:sz w:val="20"/>
            <w:szCs w:val="20"/>
          </w:rPr>
          <w:t>College</w:t>
        </w:r>
      </w:smartTag>
    </w:smartTag>
    <w:r w:rsidRPr="00EC42F8">
      <w:rPr>
        <w:rFonts w:ascii="Arial" w:hAnsi="Arial" w:cs="Arial"/>
        <w:sz w:val="20"/>
        <w:szCs w:val="20"/>
      </w:rPr>
      <w:t xml:space="preserve"> System</w:t>
    </w:r>
  </w:p>
  <w:p w:rsidR="00FF09DF" w:rsidRPr="00EC42F8" w:rsidRDefault="00FF09DF" w:rsidP="00EC42F8">
    <w:pPr>
      <w:pStyle w:val="Footer"/>
      <w:ind w:right="360"/>
      <w:jc w:val="center"/>
      <w:rPr>
        <w:rFonts w:ascii="Arial" w:hAnsi="Arial" w:cs="Arial"/>
        <w:sz w:val="20"/>
        <w:szCs w:val="20"/>
      </w:rPr>
    </w:pPr>
    <w:r w:rsidRPr="00EC42F8">
      <w:rPr>
        <w:rFonts w:ascii="Arial" w:hAnsi="Arial" w:cs="Arial"/>
        <w:sz w:val="20"/>
        <w:szCs w:val="20"/>
      </w:rPr>
      <w:t>Copyright 200</w:t>
    </w:r>
    <w:r>
      <w:rPr>
        <w:rFonts w:ascii="Arial" w:hAnsi="Arial" w:cs="Arial"/>
        <w:sz w:val="20"/>
        <w:szCs w:val="20"/>
      </w:rPr>
      <w:t>9</w:t>
    </w:r>
  </w:p>
  <w:p w:rsidR="00FF09DF" w:rsidRPr="00EC42F8" w:rsidRDefault="00FF09DF" w:rsidP="00EC42F8">
    <w:pPr>
      <w:pStyle w:val="Footer"/>
      <w:ind w:right="360"/>
      <w:jc w:val="center"/>
      <w:rPr>
        <w:rFonts w:ascii="Arial" w:hAnsi="Arial" w:cs="Arial"/>
        <w:sz w:val="20"/>
        <w:szCs w:val="20"/>
      </w:rPr>
    </w:pPr>
    <w:r w:rsidRPr="00EC42F8">
      <w:rPr>
        <w:rFonts w:ascii="Arial" w:hAnsi="Arial" w:cs="Arial"/>
        <w:sz w:val="20"/>
        <w:szCs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9DF" w:rsidRDefault="00FF09DF">
      <w:r>
        <w:separator/>
      </w:r>
    </w:p>
  </w:footnote>
  <w:footnote w:type="continuationSeparator" w:id="0">
    <w:p w:rsidR="00FF09DF" w:rsidRDefault="00FF0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DF" w:rsidRDefault="00FF09DF" w:rsidP="00EC42F8">
    <w:pPr>
      <w:pStyle w:val="Header"/>
      <w:rPr>
        <w:rFonts w:ascii="Arial" w:hAnsi="Arial" w:cs="Arial"/>
        <w:i/>
        <w:sz w:val="20"/>
        <w:szCs w:val="20"/>
      </w:rPr>
    </w:pPr>
    <w:r>
      <w:rPr>
        <w:rFonts w:ascii="Arial" w:hAnsi="Arial" w:cs="Arial"/>
        <w:i/>
        <w:sz w:val="20"/>
        <w:szCs w:val="20"/>
      </w:rPr>
      <w:t>Fundamentals of DC</w:t>
    </w:r>
    <w:r>
      <w:rPr>
        <w:rFonts w:ascii="Arial" w:hAnsi="Arial" w:cs="Arial"/>
        <w:i/>
        <w:sz w:val="20"/>
        <w:szCs w:val="20"/>
      </w:rPr>
      <w:tab/>
    </w:r>
    <w:r w:rsidRPr="00EC42F8">
      <w:rPr>
        <w:rFonts w:ascii="Arial" w:hAnsi="Arial" w:cs="Arial"/>
        <w:i/>
        <w:sz w:val="20"/>
        <w:szCs w:val="20"/>
      </w:rPr>
      <w:tab/>
    </w:r>
    <w:r>
      <w:rPr>
        <w:rFonts w:ascii="Arial" w:hAnsi="Arial" w:cs="Arial"/>
        <w:i/>
        <w:sz w:val="20"/>
        <w:szCs w:val="20"/>
      </w:rPr>
      <w:tab/>
      <w:t>ETC 101</w:t>
    </w:r>
  </w:p>
  <w:p w:rsidR="00FF09DF" w:rsidRPr="00457527" w:rsidRDefault="00FF09DF" w:rsidP="00EC42F8">
    <w:pPr>
      <w:pStyle w:val="Header"/>
      <w:rPr>
        <w:rFonts w:ascii="Arial" w:hAnsi="Arial" w:cs="Arial"/>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756A3"/>
    <w:multiLevelType w:val="hybridMultilevel"/>
    <w:tmpl w:val="ED940C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298D2DD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3AAA40A3"/>
    <w:multiLevelType w:val="hybridMultilevel"/>
    <w:tmpl w:val="D58E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B3DDF"/>
    <w:multiLevelType w:val="hybridMultilevel"/>
    <w:tmpl w:val="0B8AF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FC0CFD"/>
    <w:multiLevelType w:val="hybridMultilevel"/>
    <w:tmpl w:val="E164542C"/>
    <w:lvl w:ilvl="0" w:tplc="8514F9EC">
      <w:start w:val="1"/>
      <w:numFmt w:val="upperRoman"/>
      <w:pStyle w:val="Heading1"/>
      <w:lvlText w:val="%1."/>
      <w:lvlJc w:val="right"/>
      <w:pPr>
        <w:tabs>
          <w:tab w:val="num" w:pos="180"/>
        </w:tabs>
        <w:ind w:left="180" w:hanging="180"/>
      </w:pPr>
      <w:rPr>
        <w:rFonts w:ascii="Arial" w:hAnsi="Arial" w:cs="Arial"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3C25BD"/>
    <w:multiLevelType w:val="hybridMultilevel"/>
    <w:tmpl w:val="193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360"/>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rsids>
    <w:rsidRoot w:val="00EC42F8"/>
    <w:rsid w:val="00015F58"/>
    <w:rsid w:val="000328E7"/>
    <w:rsid w:val="00063F8C"/>
    <w:rsid w:val="0006794D"/>
    <w:rsid w:val="000716C3"/>
    <w:rsid w:val="00075CAE"/>
    <w:rsid w:val="00077A3A"/>
    <w:rsid w:val="00083B48"/>
    <w:rsid w:val="00087AD5"/>
    <w:rsid w:val="00097325"/>
    <w:rsid w:val="000A0F99"/>
    <w:rsid w:val="000C1874"/>
    <w:rsid w:val="000D100D"/>
    <w:rsid w:val="000D30B8"/>
    <w:rsid w:val="000E2AD1"/>
    <w:rsid w:val="00107D1E"/>
    <w:rsid w:val="00115908"/>
    <w:rsid w:val="00117072"/>
    <w:rsid w:val="0012046D"/>
    <w:rsid w:val="001217CF"/>
    <w:rsid w:val="0014786C"/>
    <w:rsid w:val="00161567"/>
    <w:rsid w:val="00161AB9"/>
    <w:rsid w:val="0016432A"/>
    <w:rsid w:val="001723DA"/>
    <w:rsid w:val="0017431C"/>
    <w:rsid w:val="0019096E"/>
    <w:rsid w:val="00191C34"/>
    <w:rsid w:val="001A1057"/>
    <w:rsid w:val="001E201A"/>
    <w:rsid w:val="001F4CFB"/>
    <w:rsid w:val="0020198E"/>
    <w:rsid w:val="00203190"/>
    <w:rsid w:val="00203908"/>
    <w:rsid w:val="00215E54"/>
    <w:rsid w:val="00223B8F"/>
    <w:rsid w:val="00224992"/>
    <w:rsid w:val="00227501"/>
    <w:rsid w:val="00232E8C"/>
    <w:rsid w:val="0024572B"/>
    <w:rsid w:val="002665B0"/>
    <w:rsid w:val="002768B5"/>
    <w:rsid w:val="002B1A24"/>
    <w:rsid w:val="002C2502"/>
    <w:rsid w:val="002D6634"/>
    <w:rsid w:val="003153CA"/>
    <w:rsid w:val="0031732F"/>
    <w:rsid w:val="00353FC5"/>
    <w:rsid w:val="003638D2"/>
    <w:rsid w:val="003702E3"/>
    <w:rsid w:val="003729CF"/>
    <w:rsid w:val="003A4C74"/>
    <w:rsid w:val="003C44D5"/>
    <w:rsid w:val="003D22DD"/>
    <w:rsid w:val="003E102B"/>
    <w:rsid w:val="003F1088"/>
    <w:rsid w:val="003F16F7"/>
    <w:rsid w:val="00435095"/>
    <w:rsid w:val="00447293"/>
    <w:rsid w:val="004500A6"/>
    <w:rsid w:val="00457527"/>
    <w:rsid w:val="00477C35"/>
    <w:rsid w:val="0048037B"/>
    <w:rsid w:val="0048146E"/>
    <w:rsid w:val="00485C02"/>
    <w:rsid w:val="004A030F"/>
    <w:rsid w:val="004A4212"/>
    <w:rsid w:val="004B6F02"/>
    <w:rsid w:val="004C4E7E"/>
    <w:rsid w:val="004D7E94"/>
    <w:rsid w:val="00505DB7"/>
    <w:rsid w:val="00514EBD"/>
    <w:rsid w:val="00533B84"/>
    <w:rsid w:val="005601F9"/>
    <w:rsid w:val="00574040"/>
    <w:rsid w:val="00575F58"/>
    <w:rsid w:val="00576E10"/>
    <w:rsid w:val="0058367F"/>
    <w:rsid w:val="00591872"/>
    <w:rsid w:val="005943A5"/>
    <w:rsid w:val="005A0EFD"/>
    <w:rsid w:val="005A7890"/>
    <w:rsid w:val="005C4FD1"/>
    <w:rsid w:val="005E2B49"/>
    <w:rsid w:val="005F79E7"/>
    <w:rsid w:val="00600207"/>
    <w:rsid w:val="006223CA"/>
    <w:rsid w:val="00642DD1"/>
    <w:rsid w:val="006635EB"/>
    <w:rsid w:val="00676713"/>
    <w:rsid w:val="00677038"/>
    <w:rsid w:val="00677202"/>
    <w:rsid w:val="00692724"/>
    <w:rsid w:val="006A7E02"/>
    <w:rsid w:val="006D4823"/>
    <w:rsid w:val="006D5922"/>
    <w:rsid w:val="007016B1"/>
    <w:rsid w:val="00703955"/>
    <w:rsid w:val="007055C6"/>
    <w:rsid w:val="0071039B"/>
    <w:rsid w:val="007134D5"/>
    <w:rsid w:val="00730E54"/>
    <w:rsid w:val="0073265F"/>
    <w:rsid w:val="007338DC"/>
    <w:rsid w:val="007538A6"/>
    <w:rsid w:val="0077132E"/>
    <w:rsid w:val="007774DA"/>
    <w:rsid w:val="00793781"/>
    <w:rsid w:val="007A3166"/>
    <w:rsid w:val="007B2AE5"/>
    <w:rsid w:val="007C7777"/>
    <w:rsid w:val="007E1E7B"/>
    <w:rsid w:val="007F5445"/>
    <w:rsid w:val="00827EED"/>
    <w:rsid w:val="0084050B"/>
    <w:rsid w:val="00852A50"/>
    <w:rsid w:val="008845D6"/>
    <w:rsid w:val="00886FAF"/>
    <w:rsid w:val="00890330"/>
    <w:rsid w:val="00896E10"/>
    <w:rsid w:val="008C403B"/>
    <w:rsid w:val="008C4488"/>
    <w:rsid w:val="008C4C3D"/>
    <w:rsid w:val="008D4281"/>
    <w:rsid w:val="008D7FBB"/>
    <w:rsid w:val="008F78FA"/>
    <w:rsid w:val="009205E9"/>
    <w:rsid w:val="00932387"/>
    <w:rsid w:val="00945908"/>
    <w:rsid w:val="00945C72"/>
    <w:rsid w:val="0096120B"/>
    <w:rsid w:val="00990FC3"/>
    <w:rsid w:val="009A58FC"/>
    <w:rsid w:val="009B0860"/>
    <w:rsid w:val="009D615D"/>
    <w:rsid w:val="00A35DF5"/>
    <w:rsid w:val="00A40C36"/>
    <w:rsid w:val="00A41D92"/>
    <w:rsid w:val="00A4216E"/>
    <w:rsid w:val="00A5667C"/>
    <w:rsid w:val="00A7374D"/>
    <w:rsid w:val="00A83D19"/>
    <w:rsid w:val="00A9206A"/>
    <w:rsid w:val="00AA4AED"/>
    <w:rsid w:val="00AC1381"/>
    <w:rsid w:val="00AC2EF2"/>
    <w:rsid w:val="00B116BD"/>
    <w:rsid w:val="00B26C1F"/>
    <w:rsid w:val="00B60646"/>
    <w:rsid w:val="00B91079"/>
    <w:rsid w:val="00BB2D6F"/>
    <w:rsid w:val="00BC3D68"/>
    <w:rsid w:val="00BD187D"/>
    <w:rsid w:val="00BD76D3"/>
    <w:rsid w:val="00BE0D34"/>
    <w:rsid w:val="00BE5CC7"/>
    <w:rsid w:val="00BF3512"/>
    <w:rsid w:val="00C038AF"/>
    <w:rsid w:val="00C1303D"/>
    <w:rsid w:val="00C30715"/>
    <w:rsid w:val="00C31599"/>
    <w:rsid w:val="00C34D0A"/>
    <w:rsid w:val="00C36197"/>
    <w:rsid w:val="00C44586"/>
    <w:rsid w:val="00C53FD2"/>
    <w:rsid w:val="00C71854"/>
    <w:rsid w:val="00C82E78"/>
    <w:rsid w:val="00C857A5"/>
    <w:rsid w:val="00C9026A"/>
    <w:rsid w:val="00CA25A0"/>
    <w:rsid w:val="00CB003C"/>
    <w:rsid w:val="00CB11C0"/>
    <w:rsid w:val="00CC0F1E"/>
    <w:rsid w:val="00CC2FA3"/>
    <w:rsid w:val="00CD0A3A"/>
    <w:rsid w:val="00CD369D"/>
    <w:rsid w:val="00CD7717"/>
    <w:rsid w:val="00CF2AC9"/>
    <w:rsid w:val="00D04E27"/>
    <w:rsid w:val="00D068FF"/>
    <w:rsid w:val="00D1223D"/>
    <w:rsid w:val="00D235F1"/>
    <w:rsid w:val="00D25932"/>
    <w:rsid w:val="00D25EFC"/>
    <w:rsid w:val="00D27B66"/>
    <w:rsid w:val="00D341B3"/>
    <w:rsid w:val="00D559F3"/>
    <w:rsid w:val="00D72439"/>
    <w:rsid w:val="00D90915"/>
    <w:rsid w:val="00D917CF"/>
    <w:rsid w:val="00D93D37"/>
    <w:rsid w:val="00DA1D76"/>
    <w:rsid w:val="00DB2A25"/>
    <w:rsid w:val="00DB2AD7"/>
    <w:rsid w:val="00DB4E65"/>
    <w:rsid w:val="00DC3AAD"/>
    <w:rsid w:val="00DE71BA"/>
    <w:rsid w:val="00DF0BC8"/>
    <w:rsid w:val="00DF7B9C"/>
    <w:rsid w:val="00E15A7B"/>
    <w:rsid w:val="00E26421"/>
    <w:rsid w:val="00E41926"/>
    <w:rsid w:val="00E45EEB"/>
    <w:rsid w:val="00E51BA4"/>
    <w:rsid w:val="00EA48CE"/>
    <w:rsid w:val="00EB027A"/>
    <w:rsid w:val="00EC42F8"/>
    <w:rsid w:val="00EC62A9"/>
    <w:rsid w:val="00ED7554"/>
    <w:rsid w:val="00EE543F"/>
    <w:rsid w:val="00EE5D36"/>
    <w:rsid w:val="00EF0231"/>
    <w:rsid w:val="00F26B03"/>
    <w:rsid w:val="00F42E26"/>
    <w:rsid w:val="00F43607"/>
    <w:rsid w:val="00F5685E"/>
    <w:rsid w:val="00F96534"/>
    <w:rsid w:val="00F96FEA"/>
    <w:rsid w:val="00FA5297"/>
    <w:rsid w:val="00FB07B1"/>
    <w:rsid w:val="00FB7CDB"/>
    <w:rsid w:val="00FC6C83"/>
    <w:rsid w:val="00FF0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8D2"/>
    <w:rPr>
      <w:sz w:val="24"/>
      <w:szCs w:val="24"/>
    </w:rPr>
  </w:style>
  <w:style w:type="paragraph" w:styleId="Heading1">
    <w:name w:val="heading 1"/>
    <w:basedOn w:val="Normal"/>
    <w:next w:val="Normal"/>
    <w:qFormat/>
    <w:rsid w:val="003638D2"/>
    <w:pPr>
      <w:keepNext/>
      <w:numPr>
        <w:numId w:val="1"/>
      </w:numPr>
      <w:tabs>
        <w:tab w:val="left" w:pos="1080"/>
      </w:tabs>
      <w:outlineLvl w:val="0"/>
    </w:pPr>
    <w:rPr>
      <w:b/>
      <w:sz w:val="22"/>
      <w:szCs w:val="22"/>
    </w:rPr>
  </w:style>
  <w:style w:type="paragraph" w:styleId="Heading2">
    <w:name w:val="heading 2"/>
    <w:basedOn w:val="Normal"/>
    <w:next w:val="Normal"/>
    <w:qFormat/>
    <w:rsid w:val="003638D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38D2"/>
    <w:pPr>
      <w:tabs>
        <w:tab w:val="center" w:pos="4320"/>
        <w:tab w:val="right" w:pos="8640"/>
      </w:tabs>
    </w:pPr>
  </w:style>
  <w:style w:type="paragraph" w:styleId="Footer">
    <w:name w:val="footer"/>
    <w:basedOn w:val="Normal"/>
    <w:rsid w:val="003638D2"/>
    <w:pPr>
      <w:tabs>
        <w:tab w:val="center" w:pos="4320"/>
        <w:tab w:val="right" w:pos="8640"/>
      </w:tabs>
    </w:pPr>
  </w:style>
  <w:style w:type="paragraph" w:styleId="BodyTextIndent">
    <w:name w:val="Body Text Indent"/>
    <w:basedOn w:val="Normal"/>
    <w:rsid w:val="003638D2"/>
    <w:pPr>
      <w:ind w:left="2160" w:hanging="720"/>
    </w:pPr>
    <w:rPr>
      <w:rFonts w:ascii="Arial" w:hAnsi="Arial" w:cs="Arial"/>
      <w:sz w:val="22"/>
    </w:rPr>
  </w:style>
  <w:style w:type="paragraph" w:styleId="BodyTextIndent2">
    <w:name w:val="Body Text Indent 2"/>
    <w:basedOn w:val="Normal"/>
    <w:rsid w:val="003638D2"/>
    <w:pPr>
      <w:ind w:left="540"/>
    </w:pPr>
    <w:rPr>
      <w:rFonts w:ascii="Arial" w:hAnsi="Arial" w:cs="Arial"/>
    </w:rPr>
  </w:style>
  <w:style w:type="paragraph" w:styleId="NormalWeb">
    <w:name w:val="Normal (Web)"/>
    <w:basedOn w:val="Normal"/>
    <w:rsid w:val="003638D2"/>
    <w:pPr>
      <w:spacing w:before="100" w:beforeAutospacing="1" w:after="100" w:afterAutospacing="1"/>
    </w:pPr>
    <w:rPr>
      <w:rFonts w:ascii="Arial Unicode MS" w:eastAsia="Arial Unicode MS" w:hAnsi="Arial Unicode MS"/>
    </w:rPr>
  </w:style>
  <w:style w:type="paragraph" w:styleId="BodyTextIndent3">
    <w:name w:val="Body Text Indent 3"/>
    <w:basedOn w:val="Normal"/>
    <w:rsid w:val="003638D2"/>
    <w:pPr>
      <w:ind w:left="1980" w:hanging="540"/>
    </w:pPr>
    <w:rPr>
      <w:rFonts w:ascii="Arial" w:hAnsi="Arial" w:cs="Arial"/>
      <w:sz w:val="22"/>
    </w:rPr>
  </w:style>
  <w:style w:type="character" w:styleId="PageNumber">
    <w:name w:val="page number"/>
    <w:basedOn w:val="DefaultParagraphFont"/>
    <w:rsid w:val="00EC42F8"/>
  </w:style>
  <w:style w:type="paragraph" w:styleId="DocumentMap">
    <w:name w:val="Document Map"/>
    <w:basedOn w:val="Normal"/>
    <w:semiHidden/>
    <w:rsid w:val="00115908"/>
    <w:pPr>
      <w:shd w:val="clear" w:color="auto" w:fill="000080"/>
    </w:pPr>
    <w:rPr>
      <w:rFonts w:ascii="Tahoma" w:hAnsi="Tahoma" w:cs="Tahoma"/>
    </w:rPr>
  </w:style>
  <w:style w:type="character" w:styleId="Hyperlink">
    <w:name w:val="Hyperlink"/>
    <w:basedOn w:val="DefaultParagraphFont"/>
    <w:rsid w:val="00FB07B1"/>
    <w:rPr>
      <w:color w:val="0000FF"/>
      <w:u w:val="single"/>
    </w:rPr>
  </w:style>
  <w:style w:type="table" w:styleId="TableGrid">
    <w:name w:val="Table Grid"/>
    <w:basedOn w:val="TableNormal"/>
    <w:rsid w:val="00EE5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3">
    <w:name w:val="CM23"/>
    <w:basedOn w:val="Normal"/>
    <w:next w:val="Normal"/>
    <w:rsid w:val="00107D1E"/>
    <w:pPr>
      <w:widowControl w:val="0"/>
      <w:autoSpaceDE w:val="0"/>
      <w:autoSpaceDN w:val="0"/>
      <w:adjustRightInd w:val="0"/>
      <w:spacing w:after="133"/>
    </w:pPr>
    <w:rPr>
      <w:rFonts w:ascii="Arial Black" w:hAnsi="Arial Black" w:cs="Arial Black"/>
    </w:rPr>
  </w:style>
  <w:style w:type="paragraph" w:customStyle="1" w:styleId="CM22">
    <w:name w:val="CM22"/>
    <w:basedOn w:val="Normal"/>
    <w:next w:val="Normal"/>
    <w:rsid w:val="00107D1E"/>
    <w:pPr>
      <w:widowControl w:val="0"/>
      <w:autoSpaceDE w:val="0"/>
      <w:autoSpaceDN w:val="0"/>
      <w:adjustRightInd w:val="0"/>
      <w:spacing w:after="73"/>
    </w:pPr>
    <w:rPr>
      <w:rFonts w:ascii="Arial Black" w:hAnsi="Arial Black" w:cs="Arial Black"/>
    </w:rPr>
  </w:style>
  <w:style w:type="paragraph" w:customStyle="1" w:styleId="CM5">
    <w:name w:val="CM5"/>
    <w:basedOn w:val="Normal"/>
    <w:next w:val="Normal"/>
    <w:rsid w:val="00107D1E"/>
    <w:pPr>
      <w:widowControl w:val="0"/>
      <w:autoSpaceDE w:val="0"/>
      <w:autoSpaceDN w:val="0"/>
      <w:adjustRightInd w:val="0"/>
      <w:spacing w:line="258" w:lineRule="atLeast"/>
    </w:pPr>
    <w:rPr>
      <w:rFonts w:ascii="Arial Black" w:hAnsi="Arial Black" w:cs="Arial Black"/>
    </w:rPr>
  </w:style>
  <w:style w:type="paragraph" w:customStyle="1" w:styleId="CM14">
    <w:name w:val="CM14"/>
    <w:basedOn w:val="Normal"/>
    <w:next w:val="Normal"/>
    <w:rsid w:val="00107D1E"/>
    <w:pPr>
      <w:widowControl w:val="0"/>
      <w:autoSpaceDE w:val="0"/>
      <w:autoSpaceDN w:val="0"/>
      <w:adjustRightInd w:val="0"/>
      <w:spacing w:line="253" w:lineRule="atLeast"/>
    </w:pPr>
    <w:rPr>
      <w:rFonts w:ascii="Arial Black" w:hAnsi="Arial Black" w:cs="Arial Black"/>
    </w:rPr>
  </w:style>
  <w:style w:type="paragraph" w:styleId="BalloonText">
    <w:name w:val="Balloon Text"/>
    <w:basedOn w:val="Normal"/>
    <w:link w:val="BalloonTextChar"/>
    <w:rsid w:val="000D30B8"/>
    <w:rPr>
      <w:rFonts w:ascii="Tahoma" w:hAnsi="Tahoma" w:cs="Tahoma"/>
      <w:sz w:val="16"/>
      <w:szCs w:val="16"/>
    </w:rPr>
  </w:style>
  <w:style w:type="character" w:customStyle="1" w:styleId="BalloonTextChar">
    <w:name w:val="Balloon Text Char"/>
    <w:basedOn w:val="DefaultParagraphFont"/>
    <w:link w:val="BalloonText"/>
    <w:rsid w:val="000D30B8"/>
    <w:rPr>
      <w:rFonts w:ascii="Tahoma" w:hAnsi="Tahoma" w:cs="Tahoma"/>
      <w:sz w:val="16"/>
      <w:szCs w:val="16"/>
    </w:rPr>
  </w:style>
  <w:style w:type="paragraph" w:styleId="ListParagraph">
    <w:name w:val="List Paragraph"/>
    <w:basedOn w:val="Normal"/>
    <w:uiPriority w:val="34"/>
    <w:qFormat/>
    <w:rsid w:val="004A4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8D2"/>
    <w:rPr>
      <w:sz w:val="24"/>
      <w:szCs w:val="24"/>
    </w:rPr>
  </w:style>
  <w:style w:type="paragraph" w:styleId="Heading1">
    <w:name w:val="heading 1"/>
    <w:basedOn w:val="Normal"/>
    <w:next w:val="Normal"/>
    <w:qFormat/>
    <w:rsid w:val="003638D2"/>
    <w:pPr>
      <w:keepNext/>
      <w:numPr>
        <w:numId w:val="1"/>
      </w:numPr>
      <w:tabs>
        <w:tab w:val="left" w:pos="1080"/>
      </w:tabs>
      <w:outlineLvl w:val="0"/>
    </w:pPr>
    <w:rPr>
      <w:b/>
      <w:sz w:val="22"/>
      <w:szCs w:val="22"/>
    </w:rPr>
  </w:style>
  <w:style w:type="paragraph" w:styleId="Heading2">
    <w:name w:val="heading 2"/>
    <w:basedOn w:val="Normal"/>
    <w:next w:val="Normal"/>
    <w:qFormat/>
    <w:rsid w:val="003638D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38D2"/>
    <w:pPr>
      <w:tabs>
        <w:tab w:val="center" w:pos="4320"/>
        <w:tab w:val="right" w:pos="8640"/>
      </w:tabs>
    </w:pPr>
  </w:style>
  <w:style w:type="paragraph" w:styleId="Footer">
    <w:name w:val="footer"/>
    <w:basedOn w:val="Normal"/>
    <w:rsid w:val="003638D2"/>
    <w:pPr>
      <w:tabs>
        <w:tab w:val="center" w:pos="4320"/>
        <w:tab w:val="right" w:pos="8640"/>
      </w:tabs>
    </w:pPr>
  </w:style>
  <w:style w:type="paragraph" w:styleId="BodyTextIndent">
    <w:name w:val="Body Text Indent"/>
    <w:basedOn w:val="Normal"/>
    <w:rsid w:val="003638D2"/>
    <w:pPr>
      <w:ind w:left="2160" w:hanging="720"/>
    </w:pPr>
    <w:rPr>
      <w:rFonts w:ascii="Arial" w:hAnsi="Arial" w:cs="Arial"/>
      <w:sz w:val="22"/>
    </w:rPr>
  </w:style>
  <w:style w:type="paragraph" w:styleId="BodyTextIndent2">
    <w:name w:val="Body Text Indent 2"/>
    <w:basedOn w:val="Normal"/>
    <w:rsid w:val="003638D2"/>
    <w:pPr>
      <w:ind w:left="540"/>
    </w:pPr>
    <w:rPr>
      <w:rFonts w:ascii="Arial" w:hAnsi="Arial" w:cs="Arial"/>
    </w:rPr>
  </w:style>
  <w:style w:type="paragraph" w:styleId="NormalWeb">
    <w:name w:val="Normal (Web)"/>
    <w:basedOn w:val="Normal"/>
    <w:rsid w:val="003638D2"/>
    <w:pPr>
      <w:spacing w:before="100" w:beforeAutospacing="1" w:after="100" w:afterAutospacing="1"/>
    </w:pPr>
    <w:rPr>
      <w:rFonts w:ascii="Arial Unicode MS" w:eastAsia="Arial Unicode MS" w:hAnsi="Arial Unicode MS"/>
    </w:rPr>
  </w:style>
  <w:style w:type="paragraph" w:styleId="BodyTextIndent3">
    <w:name w:val="Body Text Indent 3"/>
    <w:basedOn w:val="Normal"/>
    <w:rsid w:val="003638D2"/>
    <w:pPr>
      <w:ind w:left="1980" w:hanging="540"/>
    </w:pPr>
    <w:rPr>
      <w:rFonts w:ascii="Arial" w:hAnsi="Arial" w:cs="Arial"/>
      <w:sz w:val="22"/>
    </w:rPr>
  </w:style>
  <w:style w:type="character" w:styleId="PageNumber">
    <w:name w:val="page number"/>
    <w:basedOn w:val="DefaultParagraphFont"/>
    <w:rsid w:val="00EC42F8"/>
  </w:style>
  <w:style w:type="paragraph" w:styleId="DocumentMap">
    <w:name w:val="Document Map"/>
    <w:basedOn w:val="Normal"/>
    <w:semiHidden/>
    <w:rsid w:val="00115908"/>
    <w:pPr>
      <w:shd w:val="clear" w:color="auto" w:fill="000080"/>
    </w:pPr>
    <w:rPr>
      <w:rFonts w:ascii="Tahoma" w:hAnsi="Tahoma" w:cs="Tahoma"/>
    </w:rPr>
  </w:style>
  <w:style w:type="character" w:styleId="Hyperlink">
    <w:name w:val="Hyperlink"/>
    <w:basedOn w:val="DefaultParagraphFont"/>
    <w:rsid w:val="00FB07B1"/>
    <w:rPr>
      <w:color w:val="0000FF"/>
      <w:u w:val="single"/>
    </w:rPr>
  </w:style>
  <w:style w:type="table" w:styleId="TableGrid">
    <w:name w:val="Table Grid"/>
    <w:basedOn w:val="TableNormal"/>
    <w:rsid w:val="00EE5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3">
    <w:name w:val="CM23"/>
    <w:basedOn w:val="Normal"/>
    <w:next w:val="Normal"/>
    <w:rsid w:val="00107D1E"/>
    <w:pPr>
      <w:widowControl w:val="0"/>
      <w:autoSpaceDE w:val="0"/>
      <w:autoSpaceDN w:val="0"/>
      <w:adjustRightInd w:val="0"/>
      <w:spacing w:after="133"/>
    </w:pPr>
    <w:rPr>
      <w:rFonts w:ascii="Arial Black" w:hAnsi="Arial Black" w:cs="Arial Black"/>
    </w:rPr>
  </w:style>
  <w:style w:type="paragraph" w:customStyle="1" w:styleId="CM22">
    <w:name w:val="CM22"/>
    <w:basedOn w:val="Normal"/>
    <w:next w:val="Normal"/>
    <w:rsid w:val="00107D1E"/>
    <w:pPr>
      <w:widowControl w:val="0"/>
      <w:autoSpaceDE w:val="0"/>
      <w:autoSpaceDN w:val="0"/>
      <w:adjustRightInd w:val="0"/>
      <w:spacing w:after="73"/>
    </w:pPr>
    <w:rPr>
      <w:rFonts w:ascii="Arial Black" w:hAnsi="Arial Black" w:cs="Arial Black"/>
    </w:rPr>
  </w:style>
  <w:style w:type="paragraph" w:customStyle="1" w:styleId="CM5">
    <w:name w:val="CM5"/>
    <w:basedOn w:val="Normal"/>
    <w:next w:val="Normal"/>
    <w:rsid w:val="00107D1E"/>
    <w:pPr>
      <w:widowControl w:val="0"/>
      <w:autoSpaceDE w:val="0"/>
      <w:autoSpaceDN w:val="0"/>
      <w:adjustRightInd w:val="0"/>
      <w:spacing w:line="258" w:lineRule="atLeast"/>
    </w:pPr>
    <w:rPr>
      <w:rFonts w:ascii="Arial Black" w:hAnsi="Arial Black" w:cs="Arial Black"/>
    </w:rPr>
  </w:style>
  <w:style w:type="paragraph" w:customStyle="1" w:styleId="CM14">
    <w:name w:val="CM14"/>
    <w:basedOn w:val="Normal"/>
    <w:next w:val="Normal"/>
    <w:rsid w:val="00107D1E"/>
    <w:pPr>
      <w:widowControl w:val="0"/>
      <w:autoSpaceDE w:val="0"/>
      <w:autoSpaceDN w:val="0"/>
      <w:adjustRightInd w:val="0"/>
      <w:spacing w:line="253" w:lineRule="atLeast"/>
    </w:pPr>
    <w:rPr>
      <w:rFonts w:ascii="Arial Black" w:hAnsi="Arial Black" w:cs="Arial Black"/>
    </w:rPr>
  </w:style>
  <w:style w:type="paragraph" w:styleId="BalloonText">
    <w:name w:val="Balloon Text"/>
    <w:basedOn w:val="Normal"/>
    <w:link w:val="BalloonTextChar"/>
    <w:rsid w:val="000D30B8"/>
    <w:rPr>
      <w:rFonts w:ascii="Tahoma" w:hAnsi="Tahoma" w:cs="Tahoma"/>
      <w:sz w:val="16"/>
      <w:szCs w:val="16"/>
    </w:rPr>
  </w:style>
  <w:style w:type="character" w:customStyle="1" w:styleId="BalloonTextChar">
    <w:name w:val="Balloon Text Char"/>
    <w:basedOn w:val="DefaultParagraphFont"/>
    <w:link w:val="BalloonText"/>
    <w:rsid w:val="000D30B8"/>
    <w:rPr>
      <w:rFonts w:ascii="Tahoma" w:hAnsi="Tahoma" w:cs="Tahoma"/>
      <w:sz w:val="16"/>
      <w:szCs w:val="16"/>
    </w:rPr>
  </w:style>
  <w:style w:type="paragraph" w:styleId="ListParagraph">
    <w:name w:val="List Paragraph"/>
    <w:basedOn w:val="Normal"/>
    <w:uiPriority w:val="34"/>
    <w:qFormat/>
    <w:rsid w:val="004A4212"/>
    <w:pPr>
      <w:ind w:left="720"/>
      <w:contextualSpacing/>
    </w:pPr>
  </w:style>
</w:styles>
</file>

<file path=word/webSettings.xml><?xml version="1.0" encoding="utf-8"?>
<w:webSettings xmlns:r="http://schemas.openxmlformats.org/officeDocument/2006/relationships" xmlns:w="http://schemas.openxmlformats.org/wordprocessingml/2006/main">
  <w:divs>
    <w:div w:id="160396276">
      <w:bodyDiv w:val="1"/>
      <w:marLeft w:val="0"/>
      <w:marRight w:val="0"/>
      <w:marTop w:val="0"/>
      <w:marBottom w:val="0"/>
      <w:divBdr>
        <w:top w:val="none" w:sz="0" w:space="0" w:color="auto"/>
        <w:left w:val="none" w:sz="0" w:space="0" w:color="auto"/>
        <w:bottom w:val="none" w:sz="0" w:space="0" w:color="auto"/>
        <w:right w:val="none" w:sz="0" w:space="0" w:color="auto"/>
      </w:divBdr>
    </w:div>
    <w:div w:id="600257494">
      <w:bodyDiv w:val="1"/>
      <w:marLeft w:val="0"/>
      <w:marRight w:val="0"/>
      <w:marTop w:val="0"/>
      <w:marBottom w:val="0"/>
      <w:divBdr>
        <w:top w:val="none" w:sz="0" w:space="0" w:color="auto"/>
        <w:left w:val="none" w:sz="0" w:space="0" w:color="auto"/>
        <w:bottom w:val="none" w:sz="0" w:space="0" w:color="auto"/>
        <w:right w:val="none" w:sz="0" w:space="0" w:color="auto"/>
      </w:divBdr>
    </w:div>
    <w:div w:id="780495750">
      <w:bodyDiv w:val="1"/>
      <w:marLeft w:val="0"/>
      <w:marRight w:val="0"/>
      <w:marTop w:val="0"/>
      <w:marBottom w:val="0"/>
      <w:divBdr>
        <w:top w:val="none" w:sz="0" w:space="0" w:color="auto"/>
        <w:left w:val="none" w:sz="0" w:space="0" w:color="auto"/>
        <w:bottom w:val="none" w:sz="0" w:space="0" w:color="auto"/>
        <w:right w:val="none" w:sz="0" w:space="0" w:color="auto"/>
      </w:divBdr>
    </w:div>
    <w:div w:id="833491011">
      <w:bodyDiv w:val="1"/>
      <w:marLeft w:val="0"/>
      <w:marRight w:val="0"/>
      <w:marTop w:val="0"/>
      <w:marBottom w:val="0"/>
      <w:divBdr>
        <w:top w:val="none" w:sz="0" w:space="0" w:color="auto"/>
        <w:left w:val="none" w:sz="0" w:space="0" w:color="auto"/>
        <w:bottom w:val="none" w:sz="0" w:space="0" w:color="auto"/>
        <w:right w:val="none" w:sz="0" w:space="0" w:color="auto"/>
      </w:divBdr>
    </w:div>
    <w:div w:id="1007487960">
      <w:bodyDiv w:val="1"/>
      <w:marLeft w:val="0"/>
      <w:marRight w:val="0"/>
      <w:marTop w:val="0"/>
      <w:marBottom w:val="0"/>
      <w:divBdr>
        <w:top w:val="none" w:sz="0" w:space="0" w:color="auto"/>
        <w:left w:val="none" w:sz="0" w:space="0" w:color="auto"/>
        <w:bottom w:val="none" w:sz="0" w:space="0" w:color="auto"/>
        <w:right w:val="none" w:sz="0" w:space="0" w:color="auto"/>
      </w:divBdr>
    </w:div>
    <w:div w:id="1051001244">
      <w:bodyDiv w:val="1"/>
      <w:marLeft w:val="0"/>
      <w:marRight w:val="0"/>
      <w:marTop w:val="0"/>
      <w:marBottom w:val="0"/>
      <w:divBdr>
        <w:top w:val="none" w:sz="0" w:space="0" w:color="auto"/>
        <w:left w:val="none" w:sz="0" w:space="0" w:color="auto"/>
        <w:bottom w:val="none" w:sz="0" w:space="0" w:color="auto"/>
        <w:right w:val="none" w:sz="0" w:space="0" w:color="auto"/>
      </w:divBdr>
    </w:div>
    <w:div w:id="1225681818">
      <w:bodyDiv w:val="1"/>
      <w:marLeft w:val="0"/>
      <w:marRight w:val="0"/>
      <w:marTop w:val="0"/>
      <w:marBottom w:val="0"/>
      <w:divBdr>
        <w:top w:val="none" w:sz="0" w:space="0" w:color="auto"/>
        <w:left w:val="none" w:sz="0" w:space="0" w:color="auto"/>
        <w:bottom w:val="none" w:sz="0" w:space="0" w:color="auto"/>
        <w:right w:val="none" w:sz="0" w:space="0" w:color="auto"/>
      </w:divBdr>
    </w:div>
    <w:div w:id="1235355974">
      <w:bodyDiv w:val="1"/>
      <w:marLeft w:val="0"/>
      <w:marRight w:val="0"/>
      <w:marTop w:val="0"/>
      <w:marBottom w:val="0"/>
      <w:divBdr>
        <w:top w:val="none" w:sz="0" w:space="0" w:color="auto"/>
        <w:left w:val="none" w:sz="0" w:space="0" w:color="auto"/>
        <w:bottom w:val="none" w:sz="0" w:space="0" w:color="auto"/>
        <w:right w:val="none" w:sz="0" w:space="0" w:color="auto"/>
      </w:divBdr>
    </w:div>
    <w:div w:id="1330255156">
      <w:bodyDiv w:val="1"/>
      <w:marLeft w:val="0"/>
      <w:marRight w:val="0"/>
      <w:marTop w:val="0"/>
      <w:marBottom w:val="0"/>
      <w:divBdr>
        <w:top w:val="none" w:sz="0" w:space="0" w:color="auto"/>
        <w:left w:val="none" w:sz="0" w:space="0" w:color="auto"/>
        <w:bottom w:val="none" w:sz="0" w:space="0" w:color="auto"/>
        <w:right w:val="none" w:sz="0" w:space="0" w:color="auto"/>
      </w:divBdr>
    </w:div>
    <w:div w:id="1508324817">
      <w:bodyDiv w:val="1"/>
      <w:marLeft w:val="0"/>
      <w:marRight w:val="0"/>
      <w:marTop w:val="0"/>
      <w:marBottom w:val="0"/>
      <w:divBdr>
        <w:top w:val="none" w:sz="0" w:space="0" w:color="auto"/>
        <w:left w:val="none" w:sz="0" w:space="0" w:color="auto"/>
        <w:bottom w:val="none" w:sz="0" w:space="0" w:color="auto"/>
        <w:right w:val="none" w:sz="0" w:space="0" w:color="auto"/>
      </w:divBdr>
    </w:div>
    <w:div w:id="1518153471">
      <w:bodyDiv w:val="1"/>
      <w:marLeft w:val="0"/>
      <w:marRight w:val="0"/>
      <w:marTop w:val="0"/>
      <w:marBottom w:val="0"/>
      <w:divBdr>
        <w:top w:val="none" w:sz="0" w:space="0" w:color="auto"/>
        <w:left w:val="none" w:sz="0" w:space="0" w:color="auto"/>
        <w:bottom w:val="none" w:sz="0" w:space="0" w:color="auto"/>
        <w:right w:val="none" w:sz="0" w:space="0" w:color="auto"/>
      </w:divBdr>
    </w:div>
    <w:div w:id="1536238597">
      <w:bodyDiv w:val="1"/>
      <w:marLeft w:val="0"/>
      <w:marRight w:val="0"/>
      <w:marTop w:val="0"/>
      <w:marBottom w:val="0"/>
      <w:divBdr>
        <w:top w:val="none" w:sz="0" w:space="0" w:color="auto"/>
        <w:left w:val="none" w:sz="0" w:space="0" w:color="auto"/>
        <w:bottom w:val="none" w:sz="0" w:space="0" w:color="auto"/>
        <w:right w:val="none" w:sz="0" w:space="0" w:color="auto"/>
      </w:divBdr>
    </w:div>
    <w:div w:id="1577130510">
      <w:bodyDiv w:val="1"/>
      <w:marLeft w:val="0"/>
      <w:marRight w:val="0"/>
      <w:marTop w:val="0"/>
      <w:marBottom w:val="0"/>
      <w:divBdr>
        <w:top w:val="none" w:sz="0" w:space="0" w:color="auto"/>
        <w:left w:val="none" w:sz="0" w:space="0" w:color="auto"/>
        <w:bottom w:val="none" w:sz="0" w:space="0" w:color="auto"/>
        <w:right w:val="none" w:sz="0" w:space="0" w:color="auto"/>
      </w:divBdr>
    </w:div>
    <w:div w:id="19835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170F-081F-444C-A29B-7312DF05085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6403C02-80AE-4029-AB47-1F9FB3F8A2AF}">
  <ds:schemaRefs>
    <ds:schemaRef ds:uri="http://schemas.microsoft.com/sharepoint/v3/contenttype/forms"/>
  </ds:schemaRefs>
</ds:datastoreItem>
</file>

<file path=customXml/itemProps3.xml><?xml version="1.0" encoding="utf-8"?>
<ds:datastoreItem xmlns:ds="http://schemas.openxmlformats.org/officeDocument/2006/customXml" ds:itemID="{2A9FC395-8154-4CFB-A6A6-2266CE110C65}"/>
</file>

<file path=docProps/app.xml><?xml version="1.0" encoding="utf-8"?>
<Properties xmlns="http://schemas.openxmlformats.org/officeDocument/2006/extended-properties" xmlns:vt="http://schemas.openxmlformats.org/officeDocument/2006/docPropsVTypes">
  <Template>Normal</Template>
  <TotalTime>2</TotalTime>
  <Pages>7</Pages>
  <Words>2241</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Alabama College System</Company>
  <LinksUpToDate>false</LinksUpToDate>
  <CharactersWithSpaces>14813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Monti</dc:creator>
  <cp:lastModifiedBy>ted.davis</cp:lastModifiedBy>
  <cp:revision>3</cp:revision>
  <cp:lastPrinted>2011-05-24T20:16:00Z</cp:lastPrinted>
  <dcterms:created xsi:type="dcterms:W3CDTF">2011-05-26T19:15:00Z</dcterms:created>
  <dcterms:modified xsi:type="dcterms:W3CDTF">2011-06-22T15:57:00Z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